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7D" w:rsidRPr="00A0623D" w:rsidRDefault="00D24F7D">
      <w:pPr>
        <w:rPr>
          <w:lang w:val="pl-PL"/>
        </w:rPr>
      </w:pPr>
    </w:p>
    <w:p w:rsidR="00D24F7D" w:rsidRPr="00A0623D" w:rsidRDefault="00D24F7D">
      <w:pPr>
        <w:rPr>
          <w:lang w:val="pl-PL"/>
        </w:rPr>
      </w:pPr>
    </w:p>
    <w:p w:rsidR="00D24F7D" w:rsidRPr="00A0623D" w:rsidRDefault="00D24F7D">
      <w:pPr>
        <w:rPr>
          <w:lang w:val="pl-PL"/>
        </w:rPr>
      </w:pPr>
    </w:p>
    <w:p w:rsidR="000F175A" w:rsidRPr="00A0623D" w:rsidRDefault="000921A0">
      <w:pPr>
        <w:rPr>
          <w:lang w:val="pl-PL"/>
        </w:rPr>
      </w:pPr>
      <w:r w:rsidRPr="00A0623D">
        <w:rPr>
          <w:lang w:val="pl-PL"/>
        </w:rPr>
        <w:t>Prot. N. 00992/16</w:t>
      </w:r>
    </w:p>
    <w:p w:rsidR="00ED2342" w:rsidRPr="00A0623D" w:rsidRDefault="00ED2342">
      <w:pPr>
        <w:rPr>
          <w:lang w:val="pl-PL"/>
        </w:rPr>
      </w:pPr>
    </w:p>
    <w:p w:rsidR="000921A0" w:rsidRPr="00A0623D" w:rsidRDefault="00A0623D" w:rsidP="000921A0">
      <w:pPr>
        <w:jc w:val="right"/>
        <w:rPr>
          <w:lang w:val="pl-PL"/>
        </w:rPr>
      </w:pPr>
      <w:r>
        <w:rPr>
          <w:lang w:val="pl-PL"/>
        </w:rPr>
        <w:t>Rzym</w:t>
      </w:r>
      <w:r w:rsidR="000921A0" w:rsidRPr="00A0623D">
        <w:rPr>
          <w:lang w:val="pl-PL"/>
        </w:rPr>
        <w:t xml:space="preserve">, 29 </w:t>
      </w:r>
      <w:r>
        <w:rPr>
          <w:lang w:val="pl-PL"/>
        </w:rPr>
        <w:t>listopada</w:t>
      </w:r>
      <w:r w:rsidR="000921A0" w:rsidRPr="00A0623D">
        <w:rPr>
          <w:lang w:val="pl-PL"/>
        </w:rPr>
        <w:t xml:space="preserve"> 2016</w:t>
      </w:r>
    </w:p>
    <w:p w:rsidR="000921A0" w:rsidRPr="00A0623D" w:rsidRDefault="00A0623D" w:rsidP="000921A0">
      <w:pPr>
        <w:jc w:val="right"/>
        <w:rPr>
          <w:i/>
          <w:lang w:val="pl-PL"/>
        </w:rPr>
      </w:pPr>
      <w:r>
        <w:rPr>
          <w:i/>
          <w:lang w:val="pl-PL"/>
        </w:rPr>
        <w:t>Uroczystość Wszystkich Świętych Zakonu Franciszkańskiego</w:t>
      </w:r>
    </w:p>
    <w:p w:rsidR="000921A0" w:rsidRPr="00A0623D" w:rsidRDefault="000921A0" w:rsidP="000921A0">
      <w:pPr>
        <w:jc w:val="right"/>
        <w:rPr>
          <w:i/>
          <w:lang w:val="pl-PL"/>
        </w:rPr>
      </w:pPr>
    </w:p>
    <w:p w:rsidR="000921A0" w:rsidRPr="00A0623D" w:rsidRDefault="00A0623D" w:rsidP="000921A0">
      <w:pPr>
        <w:jc w:val="right"/>
        <w:rPr>
          <w:i/>
          <w:lang w:val="pl-PL"/>
        </w:rPr>
      </w:pPr>
      <w:r>
        <w:rPr>
          <w:i/>
          <w:lang w:val="pl-PL"/>
        </w:rPr>
        <w:t>Do wszystkich braci Zakonu</w:t>
      </w:r>
    </w:p>
    <w:p w:rsidR="00ED2342" w:rsidRPr="00A0623D" w:rsidRDefault="00ED2342" w:rsidP="000921A0">
      <w:pPr>
        <w:jc w:val="right"/>
        <w:rPr>
          <w:i/>
          <w:lang w:val="pl-PL"/>
        </w:rPr>
      </w:pPr>
    </w:p>
    <w:p w:rsidR="000921A0" w:rsidRPr="00A0623D" w:rsidRDefault="00A0623D" w:rsidP="000921A0">
      <w:pPr>
        <w:rPr>
          <w:lang w:val="pl-PL"/>
        </w:rPr>
      </w:pPr>
      <w:r>
        <w:rPr>
          <w:lang w:val="pl-PL"/>
        </w:rPr>
        <w:t>Drodzy Bracia</w:t>
      </w:r>
      <w:r w:rsidR="000921A0" w:rsidRPr="00A0623D">
        <w:rPr>
          <w:lang w:val="pl-PL"/>
        </w:rPr>
        <w:t>,</w:t>
      </w:r>
    </w:p>
    <w:p w:rsidR="000921A0" w:rsidRPr="00A0623D" w:rsidRDefault="00A0623D" w:rsidP="000921A0">
      <w:pPr>
        <w:jc w:val="center"/>
        <w:rPr>
          <w:lang w:val="pl-PL"/>
        </w:rPr>
      </w:pPr>
      <w:r>
        <w:rPr>
          <w:lang w:val="pl-PL"/>
        </w:rPr>
        <w:t>niech Pan obdarzy was pokojem</w:t>
      </w:r>
      <w:r w:rsidR="000921A0" w:rsidRPr="00A0623D">
        <w:rPr>
          <w:lang w:val="pl-PL"/>
        </w:rPr>
        <w:t>!</w:t>
      </w:r>
    </w:p>
    <w:p w:rsidR="000921A0" w:rsidRPr="00A0623D" w:rsidRDefault="000921A0" w:rsidP="000921A0">
      <w:pPr>
        <w:jc w:val="center"/>
        <w:rPr>
          <w:lang w:val="pl-PL"/>
        </w:rPr>
      </w:pPr>
    </w:p>
    <w:p w:rsidR="00A0623D" w:rsidRDefault="000921A0" w:rsidP="00D24F7D">
      <w:pPr>
        <w:spacing w:after="60"/>
        <w:jc w:val="both"/>
        <w:rPr>
          <w:lang w:val="pl-PL"/>
        </w:rPr>
      </w:pPr>
      <w:r w:rsidRPr="00A0623D">
        <w:rPr>
          <w:lang w:val="pl-PL"/>
        </w:rPr>
        <w:tab/>
      </w:r>
      <w:r w:rsidR="00A0623D">
        <w:rPr>
          <w:lang w:val="pl-PL"/>
        </w:rPr>
        <w:t xml:space="preserve">Świętość tylu sióstr i braci franciszkanów na przestrzeni historii świadczy, że </w:t>
      </w:r>
      <w:r w:rsidR="00A0623D">
        <w:rPr>
          <w:i/>
          <w:lang w:val="pl-PL"/>
        </w:rPr>
        <w:t>życie według Świętej Ewangelii</w:t>
      </w:r>
      <w:r w:rsidR="00A0623D">
        <w:rPr>
          <w:lang w:val="pl-PL"/>
        </w:rPr>
        <w:t>, tak jak je rozumiał św. Franciszek, pozostaje nadal drogą piękna i wolności dla wszystkich, którzy pragną autentycznie przeżywać swoje powołanie.</w:t>
      </w:r>
    </w:p>
    <w:p w:rsidR="00A0623D" w:rsidRDefault="00A0623D" w:rsidP="00D24F7D">
      <w:pPr>
        <w:spacing w:after="60"/>
        <w:jc w:val="both"/>
        <w:rPr>
          <w:lang w:val="pl-PL"/>
        </w:rPr>
      </w:pPr>
      <w:r>
        <w:rPr>
          <w:lang w:val="pl-PL"/>
        </w:rPr>
        <w:tab/>
        <w:t xml:space="preserve">Kilka dni temu w naszej Kurii Generalnej zakończyło się coroczne, IV spotkanie Międzynarodowej Rady Formacji, której głównym celem jest opracowanie materiałów mających nam pomóc w refleksji nad redakcją </w:t>
      </w:r>
      <w:r>
        <w:rPr>
          <w:i/>
          <w:lang w:val="pl-PL"/>
        </w:rPr>
        <w:t>Ratio Formationis Ordinis</w:t>
      </w:r>
      <w:r>
        <w:rPr>
          <w:lang w:val="pl-PL"/>
        </w:rPr>
        <w:t>, która powinna być przedstawiona na najbliższej Kapitule Generalnej.</w:t>
      </w:r>
    </w:p>
    <w:p w:rsidR="00A0623D" w:rsidRPr="00A0623D" w:rsidRDefault="00A0623D" w:rsidP="00D24F7D">
      <w:pPr>
        <w:spacing w:after="60"/>
        <w:jc w:val="both"/>
        <w:rPr>
          <w:lang w:val="pl-PL"/>
        </w:rPr>
      </w:pPr>
      <w:r>
        <w:rPr>
          <w:lang w:val="pl-PL"/>
        </w:rPr>
        <w:tab/>
      </w:r>
      <w:r w:rsidR="00EE1957">
        <w:rPr>
          <w:lang w:val="pl-PL"/>
        </w:rPr>
        <w:t>Naszym pragnieniem byłoby, aby przygotować tekst treściwy, syntetyczny i aktualny, który dzięki zawartym w nim praktycznym wskazaniom formacyjnym zagwarantuje jedność i pluralizm w przeżywaniu naszego franciszkańsko-kapucyńskiego charyzmatu. To jednak nie wystarczy. Bez aktywnego uczestnictwa braci, dokument może się okazać mniej lub bardziej dobry, ale jego praktyczna realizacja będzie trudniejsza.</w:t>
      </w:r>
    </w:p>
    <w:p w:rsidR="00EE1957" w:rsidRDefault="00EE1957" w:rsidP="00D24F7D">
      <w:pPr>
        <w:spacing w:after="60"/>
        <w:jc w:val="both"/>
        <w:rPr>
          <w:lang w:val="pl-PL"/>
        </w:rPr>
      </w:pPr>
      <w:r>
        <w:rPr>
          <w:lang w:val="pl-PL"/>
        </w:rPr>
        <w:tab/>
      </w:r>
      <w:r w:rsidR="00CC5628">
        <w:rPr>
          <w:lang w:val="pl-PL"/>
        </w:rPr>
        <w:t xml:space="preserve">Z myślą więc o metodologii uczestnictwa, pragnę przypomnieć wszystkim Przełożonym wyższym </w:t>
      </w:r>
      <w:r w:rsidR="000212B7">
        <w:rPr>
          <w:lang w:val="pl-PL"/>
        </w:rPr>
        <w:t>o znaczeniu</w:t>
      </w:r>
      <w:r w:rsidR="00CC5628">
        <w:rPr>
          <w:lang w:val="pl-PL"/>
        </w:rPr>
        <w:t xml:space="preserve"> postaci odpowiedzialnego za formację w każdym okręgu zakonnym. Jego zadaniem jest pom</w:t>
      </w:r>
      <w:r w:rsidR="006F19BA">
        <w:rPr>
          <w:lang w:val="pl-PL"/>
        </w:rPr>
        <w:t>ó</w:t>
      </w:r>
      <w:r w:rsidR="00CC5628">
        <w:rPr>
          <w:lang w:val="pl-PL"/>
        </w:rPr>
        <w:t xml:space="preserve">c wam, Przełożonym wyższym, oraz członkom Międzynarodowej Rady Formacji, w zadaniu </w:t>
      </w:r>
      <w:r w:rsidR="00CC5628">
        <w:rPr>
          <w:i/>
          <w:lang w:val="pl-PL"/>
        </w:rPr>
        <w:t>motywowania, towarzyszenia i weryfikowania</w:t>
      </w:r>
      <w:r w:rsidR="00CC5628">
        <w:rPr>
          <w:lang w:val="pl-PL"/>
        </w:rPr>
        <w:t xml:space="preserve"> całego procesu refleksji, aby był jak najbardziej braterski i by wzięła w nim udział jak największa liczba braci.</w:t>
      </w:r>
    </w:p>
    <w:p w:rsidR="00CC5628" w:rsidRPr="00CC5628" w:rsidRDefault="00CC5628" w:rsidP="00D24F7D">
      <w:pPr>
        <w:spacing w:after="60"/>
        <w:jc w:val="both"/>
        <w:rPr>
          <w:lang w:val="pl-PL"/>
        </w:rPr>
      </w:pPr>
      <w:r>
        <w:rPr>
          <w:lang w:val="pl-PL"/>
        </w:rPr>
        <w:tab/>
        <w:t>Pierwszy kwestionariusz rozesłany 2 lutego bieżącego roku</w:t>
      </w:r>
      <w:r w:rsidR="00932F66">
        <w:rPr>
          <w:lang w:val="pl-PL"/>
        </w:rPr>
        <w:t>,</w:t>
      </w:r>
      <w:r>
        <w:rPr>
          <w:lang w:val="pl-PL"/>
        </w:rPr>
        <w:t xml:space="preserve"> został przyjęty dobrze. Jesteśmy zadowoleni z otrzymanych odpowiedzi i, w miarę możliwości, staramy się </w:t>
      </w:r>
      <w:r w:rsidR="005D66B1">
        <w:rPr>
          <w:lang w:val="pl-PL"/>
        </w:rPr>
        <w:t xml:space="preserve">brać pod uwagę nadesłane wskazówki. </w:t>
      </w:r>
      <w:r w:rsidR="00932F66">
        <w:rPr>
          <w:lang w:val="pl-PL"/>
        </w:rPr>
        <w:t>O</w:t>
      </w:r>
      <w:r w:rsidR="005D66B1">
        <w:rPr>
          <w:lang w:val="pl-PL"/>
        </w:rPr>
        <w:t xml:space="preserve">prócz wysokiej liczby odpowiedzi tym, co sprawia nam radość, jest świadomość </w:t>
      </w:r>
      <w:r w:rsidR="00800954">
        <w:rPr>
          <w:lang w:val="pl-PL"/>
        </w:rPr>
        <w:t>zaangażowania</w:t>
      </w:r>
      <w:r w:rsidR="005D66B1">
        <w:rPr>
          <w:lang w:val="pl-PL"/>
        </w:rPr>
        <w:t xml:space="preserve"> braci z prawie wszystkich okręgów, z różnych warstw wiekowych i o różnej wrażliwości. Ci, którzy jeszcze nie odpowiedzieli, mogą to uczynić do końca tego roku. Powinniśmy kontynuować rozpoczętą drogę.</w:t>
      </w:r>
    </w:p>
    <w:p w:rsidR="005D66B1" w:rsidRPr="005D66B1" w:rsidRDefault="005D66B1" w:rsidP="00D24F7D">
      <w:pPr>
        <w:spacing w:after="60"/>
        <w:jc w:val="both"/>
        <w:rPr>
          <w:lang w:val="pl-PL"/>
        </w:rPr>
      </w:pPr>
      <w:r>
        <w:rPr>
          <w:lang w:val="pl-PL"/>
        </w:rPr>
        <w:tab/>
        <w:t xml:space="preserve">Dzisiaj przesyłamy wam prowizoryczną wersję pierwszego rozdziału </w:t>
      </w:r>
      <w:r>
        <w:rPr>
          <w:i/>
          <w:lang w:val="pl-PL"/>
        </w:rPr>
        <w:t>Ratio</w:t>
      </w:r>
      <w:r>
        <w:rPr>
          <w:lang w:val="pl-PL"/>
        </w:rPr>
        <w:t>, którą możecie używać w animowaniu dni skupienia w czasie tego Adwentu i okresu Bożego Narodzenia. We wprowadzeniu do niego znajdziecie bardziej dokładne wskazania.</w:t>
      </w:r>
    </w:p>
    <w:p w:rsidR="005D66B1" w:rsidRDefault="005D66B1" w:rsidP="00D24F7D">
      <w:pPr>
        <w:spacing w:after="60"/>
        <w:jc w:val="both"/>
        <w:rPr>
          <w:lang w:val="pl-PL"/>
        </w:rPr>
      </w:pPr>
      <w:r>
        <w:rPr>
          <w:lang w:val="pl-PL"/>
        </w:rPr>
        <w:tab/>
        <w:t>Jaki jest cel lektury i refleksji nad tym rozdziałem? Przede wszystkim, aby każdy brat mógł zweryfikować swoje doświadczenia i wyobrażenia św. Franciszka konfrontując je z proponowanym tekstem.</w:t>
      </w:r>
      <w:r w:rsidR="00060FA6">
        <w:rPr>
          <w:lang w:val="pl-PL"/>
        </w:rPr>
        <w:t xml:space="preserve"> Następnie, aby podzielić się we wspólnocie nie tylko zrodzonymi </w:t>
      </w:r>
      <w:r w:rsidR="00C33342">
        <w:rPr>
          <w:lang w:val="pl-PL"/>
        </w:rPr>
        <w:t>na jego podstawie</w:t>
      </w:r>
      <w:r w:rsidR="00C33342" w:rsidRPr="00C33342">
        <w:rPr>
          <w:lang w:val="pl-PL"/>
        </w:rPr>
        <w:t xml:space="preserve"> </w:t>
      </w:r>
      <w:r w:rsidR="00C33342">
        <w:rPr>
          <w:lang w:val="pl-PL"/>
        </w:rPr>
        <w:t>wrażeniami</w:t>
      </w:r>
      <w:r w:rsidR="00060FA6">
        <w:rPr>
          <w:lang w:val="pl-PL"/>
        </w:rPr>
        <w:t xml:space="preserve">, lecz także mocą i znaczeniem, jakie </w:t>
      </w:r>
      <w:r w:rsidR="00596DDC">
        <w:rPr>
          <w:lang w:val="pl-PL"/>
        </w:rPr>
        <w:t>ma</w:t>
      </w:r>
      <w:r w:rsidR="00060FA6">
        <w:rPr>
          <w:lang w:val="pl-PL"/>
        </w:rPr>
        <w:t xml:space="preserve"> charyzmatyczna postać św. Franciszka w naszym własnym życiu</w:t>
      </w:r>
      <w:r w:rsidR="00596DDC">
        <w:rPr>
          <w:lang w:val="pl-PL"/>
        </w:rPr>
        <w:t xml:space="preserve">. Na koniec, czy w przedstawieniu postaci Franciszka istnieją wymiary, </w:t>
      </w:r>
      <w:r w:rsidR="00596DDC">
        <w:rPr>
          <w:lang w:val="pl-PL"/>
        </w:rPr>
        <w:lastRenderedPageBreak/>
        <w:t xml:space="preserve">które według opinii waszych wspólnot nie znalazły wystarczająco mocnego i jasnego wyrazu w proponowanym tekście, a także czy istnieją ewentualne braki lub </w:t>
      </w:r>
      <w:r w:rsidR="00EC35E4">
        <w:rPr>
          <w:lang w:val="pl-PL"/>
        </w:rPr>
        <w:t>zbytnie podkreślenie</w:t>
      </w:r>
      <w:r w:rsidR="00596DDC">
        <w:rPr>
          <w:lang w:val="pl-PL"/>
        </w:rPr>
        <w:t xml:space="preserve"> pewnych aspektów</w:t>
      </w:r>
      <w:r w:rsidR="00EC35E4">
        <w:rPr>
          <w:lang w:val="pl-PL"/>
        </w:rPr>
        <w:t xml:space="preserve">. Czujcie się wolni w </w:t>
      </w:r>
      <w:r w:rsidR="005C3DCC">
        <w:rPr>
          <w:lang w:val="pl-PL"/>
        </w:rPr>
        <w:t>formułowaniu</w:t>
      </w:r>
      <w:r w:rsidR="00EC35E4">
        <w:rPr>
          <w:lang w:val="pl-PL"/>
        </w:rPr>
        <w:t xml:space="preserve"> wszystkich waszych komentarzy, które uznacie za słuszne.</w:t>
      </w:r>
    </w:p>
    <w:p w:rsidR="00EC35E4" w:rsidRDefault="00EC35E4" w:rsidP="00D24F7D">
      <w:pPr>
        <w:spacing w:after="60"/>
        <w:jc w:val="both"/>
        <w:rPr>
          <w:lang w:val="pl-PL"/>
        </w:rPr>
      </w:pPr>
      <w:r>
        <w:rPr>
          <w:lang w:val="pl-PL"/>
        </w:rPr>
        <w:tab/>
        <w:t xml:space="preserve">Po odbyciu wspomnianych dni skupienia czy spotkań wspólnotowych, prześlijcie wasze uwagi, w sposób możliwie najbardziej syntetyczny, do odpowiedzialnego w waszym okręgu zakonnym (prowincji lub kustodii). On natomiast, po sporządzeniu syntezy otrzymanych odpowiedzi, prześle je do radnego Międzynarodowej Rady Formacji – delegata waszej konferencji – który z kolei, po opracowaniu </w:t>
      </w:r>
      <w:r w:rsidR="007D6F1F">
        <w:rPr>
          <w:lang w:val="pl-PL"/>
        </w:rPr>
        <w:t>podsumowania</w:t>
      </w:r>
      <w:r>
        <w:rPr>
          <w:lang w:val="pl-PL"/>
        </w:rPr>
        <w:t xml:space="preserve"> wszystkich uwag nadesłanych od braci swojej konferencji</w:t>
      </w:r>
      <w:r w:rsidR="007D6F1F">
        <w:rPr>
          <w:lang w:val="pl-PL"/>
        </w:rPr>
        <w:t>, przekaże ją do Kurii Generalnej.</w:t>
      </w:r>
    </w:p>
    <w:p w:rsidR="007D6F1F" w:rsidRDefault="007D6F1F" w:rsidP="007D6F1F">
      <w:pPr>
        <w:spacing w:after="60"/>
        <w:jc w:val="both"/>
        <w:rPr>
          <w:lang w:val="pl-PL"/>
        </w:rPr>
      </w:pPr>
      <w:r>
        <w:rPr>
          <w:lang w:val="pl-PL"/>
        </w:rPr>
        <w:tab/>
        <w:t xml:space="preserve">Korzystam także z tej okazji, aby was poinformować o spotkaniach, jakie odbędą się na forum kontynentów, aby wspólnie przygotować trzy aneksy, które dołączone zostaną do głównego tekstu </w:t>
      </w:r>
      <w:r>
        <w:rPr>
          <w:i/>
          <w:lang w:val="pl-PL"/>
        </w:rPr>
        <w:t>Ratio</w:t>
      </w:r>
      <w:r>
        <w:rPr>
          <w:lang w:val="pl-PL"/>
        </w:rPr>
        <w:t>:</w:t>
      </w:r>
    </w:p>
    <w:p w:rsidR="002A39AB" w:rsidRPr="00A0623D" w:rsidRDefault="002A39AB" w:rsidP="001C15E1">
      <w:pPr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  <w:t xml:space="preserve">- </w:t>
      </w:r>
      <w:r w:rsidR="007D6F1F">
        <w:rPr>
          <w:lang w:val="pl-PL"/>
        </w:rPr>
        <w:t xml:space="preserve">Dojrzałość </w:t>
      </w:r>
      <w:proofErr w:type="spellStart"/>
      <w:r w:rsidR="007D6F1F">
        <w:rPr>
          <w:lang w:val="pl-PL"/>
        </w:rPr>
        <w:t>psycho-seksualna</w:t>
      </w:r>
      <w:proofErr w:type="spellEnd"/>
    </w:p>
    <w:p w:rsidR="002A39AB" w:rsidRPr="00A0623D" w:rsidRDefault="002A39AB" w:rsidP="001C15E1">
      <w:pPr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  <w:t xml:space="preserve">- </w:t>
      </w:r>
      <w:proofErr w:type="spellStart"/>
      <w:r w:rsidRPr="007D6F1F">
        <w:rPr>
          <w:i/>
          <w:lang w:val="pl-PL"/>
        </w:rPr>
        <w:t>Ratio</w:t>
      </w:r>
      <w:proofErr w:type="spellEnd"/>
      <w:r w:rsidRPr="007D6F1F">
        <w:rPr>
          <w:i/>
          <w:lang w:val="pl-PL"/>
        </w:rPr>
        <w:t xml:space="preserve"> </w:t>
      </w:r>
      <w:proofErr w:type="spellStart"/>
      <w:r w:rsidRPr="007D6F1F">
        <w:rPr>
          <w:i/>
          <w:lang w:val="pl-PL"/>
        </w:rPr>
        <w:t>Studiorum</w:t>
      </w:r>
      <w:proofErr w:type="spellEnd"/>
    </w:p>
    <w:p w:rsidR="002A39AB" w:rsidRPr="00A0623D" w:rsidRDefault="00F45A95" w:rsidP="00F45A95">
      <w:pPr>
        <w:ind w:left="1701" w:hanging="285"/>
        <w:jc w:val="both"/>
        <w:rPr>
          <w:lang w:val="pl-PL"/>
        </w:rPr>
      </w:pPr>
      <w:r w:rsidRPr="00A0623D">
        <w:rPr>
          <w:lang w:val="pl-PL"/>
        </w:rPr>
        <w:t xml:space="preserve">- </w:t>
      </w:r>
      <w:r w:rsidR="007D6F1F">
        <w:rPr>
          <w:lang w:val="pl-PL"/>
        </w:rPr>
        <w:t xml:space="preserve">Narzędzie kulturowe do przełożenia </w:t>
      </w:r>
      <w:r w:rsidR="007D6F1F">
        <w:rPr>
          <w:i/>
          <w:lang w:val="pl-PL"/>
        </w:rPr>
        <w:t>Ratio Formationis</w:t>
      </w:r>
      <w:r w:rsidR="007D6F1F">
        <w:rPr>
          <w:lang w:val="pl-PL"/>
        </w:rPr>
        <w:t xml:space="preserve"> na projekty formacyjne w każdym okręgu zakonnym</w:t>
      </w:r>
    </w:p>
    <w:p w:rsidR="00D24F7D" w:rsidRPr="00A0623D" w:rsidRDefault="00D24F7D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</w:p>
    <w:p w:rsidR="00F45A95" w:rsidRPr="00A0623D" w:rsidRDefault="00D24F7D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="007D6F1F">
        <w:rPr>
          <w:lang w:val="pl-PL"/>
        </w:rPr>
        <w:t>Spotkania odbędą się w następujących miejscach i terminach</w:t>
      </w:r>
      <w:r w:rsidR="00F45A95" w:rsidRPr="00A0623D">
        <w:rPr>
          <w:lang w:val="pl-PL"/>
        </w:rPr>
        <w:t>:</w:t>
      </w:r>
    </w:p>
    <w:p w:rsidR="00F45A95" w:rsidRPr="00A0623D" w:rsidRDefault="00F45A95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Pr="00A0623D">
        <w:rPr>
          <w:lang w:val="pl-PL"/>
        </w:rPr>
        <w:tab/>
        <w:t xml:space="preserve">- </w:t>
      </w:r>
      <w:r w:rsidR="007D6F1F">
        <w:rPr>
          <w:b/>
          <w:lang w:val="pl-PL"/>
        </w:rPr>
        <w:t>Ameryka</w:t>
      </w:r>
      <w:r w:rsidRPr="00A0623D">
        <w:rPr>
          <w:b/>
          <w:lang w:val="pl-PL"/>
        </w:rPr>
        <w:t xml:space="preserve">: </w:t>
      </w:r>
      <w:r w:rsidR="007D6F1F">
        <w:rPr>
          <w:lang w:val="pl-PL"/>
        </w:rPr>
        <w:t>Miasto</w:t>
      </w:r>
      <w:r w:rsidRPr="00A0623D">
        <w:rPr>
          <w:lang w:val="pl-PL"/>
        </w:rPr>
        <w:t xml:space="preserve"> G</w:t>
      </w:r>
      <w:r w:rsidR="00034920">
        <w:rPr>
          <w:lang w:val="pl-PL"/>
        </w:rPr>
        <w:t>w</w:t>
      </w:r>
      <w:r w:rsidRPr="00A0623D">
        <w:rPr>
          <w:lang w:val="pl-PL"/>
        </w:rPr>
        <w:t>atemala (G</w:t>
      </w:r>
      <w:r w:rsidR="007D6F1F">
        <w:rPr>
          <w:lang w:val="pl-PL"/>
        </w:rPr>
        <w:t>w</w:t>
      </w:r>
      <w:r w:rsidRPr="00A0623D">
        <w:rPr>
          <w:lang w:val="pl-PL"/>
        </w:rPr>
        <w:t xml:space="preserve">atemala): 10-14 </w:t>
      </w:r>
      <w:r w:rsidR="007D6F1F">
        <w:rPr>
          <w:lang w:val="pl-PL"/>
        </w:rPr>
        <w:t>lipca</w:t>
      </w:r>
      <w:r w:rsidRPr="00A0623D">
        <w:rPr>
          <w:lang w:val="pl-PL"/>
        </w:rPr>
        <w:t xml:space="preserve"> 2017</w:t>
      </w:r>
    </w:p>
    <w:p w:rsidR="00F45A95" w:rsidRPr="00A0623D" w:rsidRDefault="00F45A95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Pr="00A0623D">
        <w:rPr>
          <w:lang w:val="pl-PL"/>
        </w:rPr>
        <w:tab/>
        <w:t xml:space="preserve">- </w:t>
      </w:r>
      <w:r w:rsidRPr="00A0623D">
        <w:rPr>
          <w:b/>
          <w:lang w:val="pl-PL"/>
        </w:rPr>
        <w:t xml:space="preserve">Europa: </w:t>
      </w:r>
      <w:r w:rsidRPr="00A0623D">
        <w:rPr>
          <w:lang w:val="pl-PL"/>
        </w:rPr>
        <w:t>Praga (</w:t>
      </w:r>
      <w:r w:rsidR="003E74A8">
        <w:rPr>
          <w:lang w:val="pl-PL"/>
        </w:rPr>
        <w:t>Czechy</w:t>
      </w:r>
      <w:r w:rsidRPr="00A0623D">
        <w:rPr>
          <w:lang w:val="pl-PL"/>
        </w:rPr>
        <w:t xml:space="preserve">): 28 </w:t>
      </w:r>
      <w:r w:rsidR="007D6F1F">
        <w:rPr>
          <w:lang w:val="pl-PL"/>
        </w:rPr>
        <w:t>sierpnia-1</w:t>
      </w:r>
      <w:r w:rsidRPr="00A0623D">
        <w:rPr>
          <w:lang w:val="pl-PL"/>
        </w:rPr>
        <w:t xml:space="preserve"> </w:t>
      </w:r>
      <w:r w:rsidR="007D6F1F">
        <w:rPr>
          <w:lang w:val="pl-PL"/>
        </w:rPr>
        <w:t>września</w:t>
      </w:r>
      <w:r w:rsidRPr="00A0623D">
        <w:rPr>
          <w:lang w:val="pl-PL"/>
        </w:rPr>
        <w:t xml:space="preserve"> 2017</w:t>
      </w:r>
    </w:p>
    <w:p w:rsidR="00F45A95" w:rsidRPr="009203E2" w:rsidRDefault="00F45A95" w:rsidP="00F45A95">
      <w:pPr>
        <w:ind w:hanging="2"/>
        <w:jc w:val="both"/>
        <w:rPr>
          <w:lang w:val="es-ES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Pr="009203E2">
        <w:rPr>
          <w:lang w:val="es-ES"/>
        </w:rPr>
        <w:t xml:space="preserve">- </w:t>
      </w:r>
      <w:proofErr w:type="spellStart"/>
      <w:r w:rsidR="007D6F1F" w:rsidRPr="009203E2">
        <w:rPr>
          <w:b/>
          <w:lang w:val="es-ES"/>
        </w:rPr>
        <w:t>Afryka</w:t>
      </w:r>
      <w:proofErr w:type="spellEnd"/>
      <w:r w:rsidRPr="009203E2">
        <w:rPr>
          <w:b/>
          <w:lang w:val="es-ES"/>
        </w:rPr>
        <w:t xml:space="preserve">: </w:t>
      </w:r>
      <w:r w:rsidRPr="009203E2">
        <w:rPr>
          <w:lang w:val="es-ES"/>
        </w:rPr>
        <w:t xml:space="preserve">Addis Abeba (Etiopia): 5-9 </w:t>
      </w:r>
      <w:proofErr w:type="spellStart"/>
      <w:r w:rsidR="007D6F1F" w:rsidRPr="009203E2">
        <w:rPr>
          <w:lang w:val="es-ES"/>
        </w:rPr>
        <w:t>lutego</w:t>
      </w:r>
      <w:proofErr w:type="spellEnd"/>
      <w:r w:rsidRPr="009203E2">
        <w:rPr>
          <w:lang w:val="es-ES"/>
        </w:rPr>
        <w:t xml:space="preserve"> 2018</w:t>
      </w:r>
    </w:p>
    <w:p w:rsidR="00F45A95" w:rsidRPr="00A0623D" w:rsidRDefault="00F45A95" w:rsidP="00F45A95">
      <w:pPr>
        <w:ind w:hanging="2"/>
        <w:jc w:val="both"/>
        <w:rPr>
          <w:lang w:val="pl-PL"/>
        </w:rPr>
      </w:pPr>
      <w:r w:rsidRPr="009203E2">
        <w:rPr>
          <w:lang w:val="es-ES"/>
        </w:rPr>
        <w:tab/>
      </w:r>
      <w:r w:rsidRPr="009203E2">
        <w:rPr>
          <w:lang w:val="es-ES"/>
        </w:rPr>
        <w:tab/>
      </w:r>
      <w:r w:rsidRPr="009203E2">
        <w:rPr>
          <w:lang w:val="es-ES"/>
        </w:rPr>
        <w:tab/>
      </w:r>
      <w:r w:rsidRPr="00A0623D">
        <w:rPr>
          <w:lang w:val="pl-PL"/>
        </w:rPr>
        <w:t xml:space="preserve">- </w:t>
      </w:r>
      <w:r w:rsidRPr="00A0623D">
        <w:rPr>
          <w:b/>
          <w:lang w:val="pl-PL"/>
        </w:rPr>
        <w:t xml:space="preserve">Asia: </w:t>
      </w:r>
      <w:proofErr w:type="spellStart"/>
      <w:r w:rsidR="00560B5E">
        <w:rPr>
          <w:lang w:val="pl-PL"/>
        </w:rPr>
        <w:t>Jak</w:t>
      </w:r>
      <w:r w:rsidRPr="00A0623D">
        <w:rPr>
          <w:lang w:val="pl-PL"/>
        </w:rPr>
        <w:t>arta</w:t>
      </w:r>
      <w:proofErr w:type="spellEnd"/>
      <w:r w:rsidRPr="00A0623D">
        <w:rPr>
          <w:lang w:val="pl-PL"/>
        </w:rPr>
        <w:t xml:space="preserve"> (</w:t>
      </w:r>
      <w:r w:rsidR="007D6F1F">
        <w:rPr>
          <w:lang w:val="pl-PL"/>
        </w:rPr>
        <w:t>Indonezja</w:t>
      </w:r>
      <w:r w:rsidRPr="00A0623D">
        <w:rPr>
          <w:lang w:val="pl-PL"/>
        </w:rPr>
        <w:t xml:space="preserve">): 26 </w:t>
      </w:r>
      <w:proofErr w:type="spellStart"/>
      <w:r w:rsidR="007D6F1F">
        <w:rPr>
          <w:lang w:val="pl-PL"/>
        </w:rPr>
        <w:t>lutego</w:t>
      </w:r>
      <w:r w:rsidRPr="00A0623D">
        <w:rPr>
          <w:lang w:val="pl-PL"/>
        </w:rPr>
        <w:t>-2</w:t>
      </w:r>
      <w:proofErr w:type="spellEnd"/>
      <w:r w:rsidRPr="00A0623D">
        <w:rPr>
          <w:lang w:val="pl-PL"/>
        </w:rPr>
        <w:t xml:space="preserve"> </w:t>
      </w:r>
      <w:r w:rsidR="007D6F1F">
        <w:rPr>
          <w:lang w:val="pl-PL"/>
        </w:rPr>
        <w:t>marca</w:t>
      </w:r>
      <w:r w:rsidRPr="00A0623D">
        <w:rPr>
          <w:lang w:val="pl-PL"/>
        </w:rPr>
        <w:t xml:space="preserve"> 2018</w:t>
      </w:r>
    </w:p>
    <w:p w:rsidR="00D24F7D" w:rsidRPr="00A0623D" w:rsidRDefault="00F45A95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</w:p>
    <w:p w:rsidR="00F45A95" w:rsidRPr="00A0623D" w:rsidRDefault="00D24F7D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  <w:r w:rsidR="00F45A95" w:rsidRPr="00A0623D">
        <w:rPr>
          <w:lang w:val="pl-PL"/>
        </w:rPr>
        <w:tab/>
      </w:r>
      <w:r w:rsidR="007D6F1F">
        <w:rPr>
          <w:lang w:val="pl-PL"/>
        </w:rPr>
        <w:t>Kto powinien uczestniczyć w tych spotkaniach</w:t>
      </w:r>
      <w:r w:rsidR="00F45A95" w:rsidRPr="00A0623D">
        <w:rPr>
          <w:lang w:val="pl-PL"/>
        </w:rPr>
        <w:t>?</w:t>
      </w:r>
    </w:p>
    <w:p w:rsidR="00F45A95" w:rsidRPr="00A0623D" w:rsidRDefault="00F45A95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Pr="00A0623D">
        <w:rPr>
          <w:lang w:val="pl-PL"/>
        </w:rPr>
        <w:tab/>
        <w:t xml:space="preserve">- </w:t>
      </w:r>
      <w:r w:rsidR="007D6F1F">
        <w:rPr>
          <w:lang w:val="pl-PL"/>
        </w:rPr>
        <w:t>Minister Generalny i Radni Generalni danego regionu</w:t>
      </w:r>
    </w:p>
    <w:p w:rsidR="00F45A95" w:rsidRPr="00A0623D" w:rsidRDefault="00F45A95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Pr="00A0623D">
        <w:rPr>
          <w:lang w:val="pl-PL"/>
        </w:rPr>
        <w:tab/>
        <w:t xml:space="preserve">- </w:t>
      </w:r>
      <w:r w:rsidR="007D6F1F">
        <w:rPr>
          <w:lang w:val="pl-PL"/>
        </w:rPr>
        <w:t>Sekretariat Generalny Formacji</w:t>
      </w:r>
    </w:p>
    <w:p w:rsidR="00F45A95" w:rsidRPr="00A0623D" w:rsidRDefault="00F45A95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Pr="00A0623D">
        <w:rPr>
          <w:lang w:val="pl-PL"/>
        </w:rPr>
        <w:tab/>
        <w:t xml:space="preserve">- </w:t>
      </w:r>
      <w:r w:rsidR="007D6F1F">
        <w:rPr>
          <w:lang w:val="pl-PL"/>
        </w:rPr>
        <w:t>Radni Międzynarodowej Rady Formacji danego regionu</w:t>
      </w:r>
    </w:p>
    <w:p w:rsidR="00F45A95" w:rsidRPr="00A0623D" w:rsidRDefault="00D24F7D" w:rsidP="00D24F7D">
      <w:pPr>
        <w:spacing w:after="60"/>
        <w:jc w:val="both"/>
        <w:rPr>
          <w:lang w:val="pl-PL"/>
        </w:rPr>
      </w:pPr>
      <w:r w:rsidRPr="00A0623D">
        <w:rPr>
          <w:lang w:val="pl-PL"/>
        </w:rPr>
        <w:tab/>
      </w:r>
      <w:r w:rsidRPr="00A0623D">
        <w:rPr>
          <w:lang w:val="pl-PL"/>
        </w:rPr>
        <w:tab/>
      </w:r>
      <w:r w:rsidR="00F45A95" w:rsidRPr="00A0623D">
        <w:rPr>
          <w:lang w:val="pl-PL"/>
        </w:rPr>
        <w:t xml:space="preserve">- </w:t>
      </w:r>
      <w:r w:rsidR="007D6F1F">
        <w:rPr>
          <w:lang w:val="pl-PL"/>
        </w:rPr>
        <w:t>Odpowiedzialny za formację każdego z okręgów zakonnych regionu</w:t>
      </w:r>
    </w:p>
    <w:p w:rsidR="00D24F7D" w:rsidRPr="00A0623D" w:rsidRDefault="00F45A95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</w:p>
    <w:p w:rsidR="007D6F1F" w:rsidRPr="00AE3DC2" w:rsidRDefault="00D24F7D" w:rsidP="00F45A95">
      <w:pPr>
        <w:ind w:hanging="2"/>
        <w:jc w:val="both"/>
        <w:rPr>
          <w:lang w:val="pl-PL"/>
        </w:rPr>
      </w:pPr>
      <w:r w:rsidRPr="00A0623D">
        <w:rPr>
          <w:lang w:val="pl-PL"/>
        </w:rPr>
        <w:tab/>
      </w:r>
      <w:r w:rsidR="00F45A95" w:rsidRPr="00A0623D">
        <w:rPr>
          <w:lang w:val="pl-PL"/>
        </w:rPr>
        <w:tab/>
      </w:r>
      <w:r w:rsidR="007D6F1F">
        <w:rPr>
          <w:lang w:val="pl-PL"/>
        </w:rPr>
        <w:t>Święty Franciszek zaprasza nas do otwarcia oczu wiary, aby odkryć</w:t>
      </w:r>
      <w:r w:rsidR="00AE3DC2">
        <w:rPr>
          <w:lang w:val="pl-PL"/>
        </w:rPr>
        <w:t xml:space="preserve"> ukrytą obecność Jezusa w najmniejszych szczegółach codziennego życia. Jest czas Adwentu: najważniejszy w naszym życiu gość nadchodzi. Przygotujmy Jego przyjście tak, jak to uczyniła Maryja, wyruszając w drogę w górską krainę, aby służyć. Niech Ona, Matka </w:t>
      </w:r>
      <w:bookmarkStart w:id="0" w:name="_GoBack"/>
      <w:bookmarkEnd w:id="0"/>
      <w:r w:rsidR="00AE3DC2">
        <w:rPr>
          <w:lang w:val="pl-PL"/>
        </w:rPr>
        <w:t xml:space="preserve">Dobrej Nadziei, towarzyszy wszystkim pracom przygotowawczym w zakresie </w:t>
      </w:r>
      <w:r w:rsidR="00AE3DC2">
        <w:rPr>
          <w:i/>
          <w:lang w:val="pl-PL"/>
        </w:rPr>
        <w:t>Ratio</w:t>
      </w:r>
      <w:r w:rsidR="00AE3DC2">
        <w:rPr>
          <w:lang w:val="pl-PL"/>
        </w:rPr>
        <w:t xml:space="preserve"> i wszystkim naszym oczekiwaniom.</w:t>
      </w:r>
    </w:p>
    <w:p w:rsidR="001B1BA7" w:rsidRPr="00A0623D" w:rsidRDefault="001B1BA7" w:rsidP="00F45A95">
      <w:pPr>
        <w:ind w:hanging="2"/>
        <w:jc w:val="both"/>
        <w:rPr>
          <w:lang w:val="pl-PL"/>
        </w:rPr>
      </w:pPr>
    </w:p>
    <w:p w:rsidR="00D24F7D" w:rsidRPr="00A0623D" w:rsidRDefault="00D24F7D" w:rsidP="00F45A95">
      <w:pPr>
        <w:ind w:hanging="2"/>
        <w:jc w:val="both"/>
        <w:rPr>
          <w:lang w:val="pl-PL"/>
        </w:rPr>
      </w:pPr>
    </w:p>
    <w:p w:rsidR="001B1BA7" w:rsidRPr="00A0623D" w:rsidRDefault="009203E2" w:rsidP="00F45A95">
      <w:pPr>
        <w:ind w:hanging="2"/>
        <w:jc w:val="both"/>
        <w:rPr>
          <w:lang w:val="pl-PL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128890</wp:posOffset>
            </wp:positionV>
            <wp:extent cx="1890557" cy="735773"/>
            <wp:effectExtent l="19050" t="0" r="0" b="0"/>
            <wp:wrapNone/>
            <wp:docPr id="2" name="Immagine 2" descr="C:\Users\sidney\Desktop\Nuova cartella\Passaporti\Mauro\mauro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mauro fir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57" cy="73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BA7" w:rsidRPr="00A0623D">
        <w:rPr>
          <w:lang w:val="pl-PL"/>
        </w:rPr>
        <w:tab/>
      </w:r>
      <w:r w:rsidR="001B1BA7" w:rsidRPr="00A0623D">
        <w:rPr>
          <w:lang w:val="pl-PL"/>
        </w:rPr>
        <w:tab/>
      </w:r>
      <w:r w:rsidR="00AE3DC2">
        <w:rPr>
          <w:lang w:val="pl-PL"/>
        </w:rPr>
        <w:t>Z braterskim pozdrowieniem</w:t>
      </w:r>
    </w:p>
    <w:p w:rsidR="00D24F7D" w:rsidRPr="00A0623D" w:rsidRDefault="00D24F7D" w:rsidP="00F45A95">
      <w:pPr>
        <w:ind w:hanging="2"/>
        <w:jc w:val="both"/>
        <w:rPr>
          <w:lang w:val="pl-PL"/>
        </w:rPr>
      </w:pPr>
    </w:p>
    <w:p w:rsidR="00D24F7D" w:rsidRPr="00A0623D" w:rsidRDefault="009203E2" w:rsidP="00F45A95">
      <w:pPr>
        <w:ind w:hanging="2"/>
        <w:jc w:val="both"/>
        <w:rPr>
          <w:lang w:val="pl-PL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197485</wp:posOffset>
            </wp:positionV>
            <wp:extent cx="2119630" cy="497205"/>
            <wp:effectExtent l="19050" t="0" r="0" b="0"/>
            <wp:wrapNone/>
            <wp:docPr id="4" name="Immagine 2" descr="C:\Users\sidney\Desktop\Nuova cartella\Passaporti\Charles Alphons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Charles Alphonse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9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1BA7" w:rsidRPr="00A0623D" w:rsidRDefault="00AE3DC2" w:rsidP="00D24F7D">
      <w:pPr>
        <w:ind w:left="4678" w:hanging="2"/>
        <w:jc w:val="center"/>
        <w:rPr>
          <w:lang w:val="pl-PL"/>
        </w:rPr>
      </w:pPr>
      <w:proofErr w:type="gramStart"/>
      <w:r>
        <w:rPr>
          <w:lang w:val="pl-PL"/>
        </w:rPr>
        <w:t>b</w:t>
      </w:r>
      <w:r w:rsidR="001B1BA7" w:rsidRPr="00A0623D">
        <w:rPr>
          <w:lang w:val="pl-PL"/>
        </w:rPr>
        <w:t>r</w:t>
      </w:r>
      <w:proofErr w:type="gramEnd"/>
      <w:r w:rsidR="001B1BA7" w:rsidRPr="00A0623D">
        <w:rPr>
          <w:lang w:val="pl-PL"/>
        </w:rPr>
        <w:t>. Mauro Jöhri</w:t>
      </w:r>
    </w:p>
    <w:p w:rsidR="001B1BA7" w:rsidRPr="009203E2" w:rsidRDefault="00AE3DC2" w:rsidP="00D24F7D">
      <w:pPr>
        <w:ind w:left="4678" w:hanging="2"/>
        <w:jc w:val="center"/>
        <w:rPr>
          <w:lang w:val="en-US"/>
        </w:rPr>
      </w:pPr>
      <w:r w:rsidRPr="009203E2">
        <w:rPr>
          <w:lang w:val="en-US"/>
        </w:rPr>
        <w:t xml:space="preserve">Minister </w:t>
      </w:r>
      <w:proofErr w:type="spellStart"/>
      <w:r w:rsidRPr="009203E2">
        <w:rPr>
          <w:lang w:val="en-US"/>
        </w:rPr>
        <w:t>Generalny</w:t>
      </w:r>
      <w:proofErr w:type="spellEnd"/>
      <w:r w:rsidR="001B1BA7" w:rsidRPr="009203E2">
        <w:rPr>
          <w:lang w:val="en-US"/>
        </w:rPr>
        <w:t xml:space="preserve"> OFM</w:t>
      </w:r>
      <w:r w:rsidR="00D24F7D" w:rsidRPr="009203E2">
        <w:rPr>
          <w:lang w:val="en-US"/>
        </w:rPr>
        <w:t xml:space="preserve"> </w:t>
      </w:r>
      <w:r w:rsidR="001B1BA7" w:rsidRPr="009203E2">
        <w:rPr>
          <w:lang w:val="en-US"/>
        </w:rPr>
        <w:t>Cap</w:t>
      </w:r>
      <w:r w:rsidR="00D24F7D" w:rsidRPr="009203E2">
        <w:rPr>
          <w:lang w:val="en-US"/>
        </w:rPr>
        <w:t>.</w:t>
      </w:r>
    </w:p>
    <w:p w:rsidR="00ED2342" w:rsidRPr="009203E2" w:rsidRDefault="00AE3DC2" w:rsidP="00D24F7D">
      <w:pPr>
        <w:ind w:right="5669" w:hanging="2"/>
        <w:jc w:val="center"/>
        <w:rPr>
          <w:lang w:val="en-US"/>
        </w:rPr>
      </w:pPr>
      <w:proofErr w:type="gramStart"/>
      <w:r w:rsidRPr="009203E2">
        <w:rPr>
          <w:lang w:val="en-US"/>
        </w:rPr>
        <w:t>b</w:t>
      </w:r>
      <w:r w:rsidR="001B1BA7" w:rsidRPr="009203E2">
        <w:rPr>
          <w:lang w:val="en-US"/>
        </w:rPr>
        <w:t>r</w:t>
      </w:r>
      <w:proofErr w:type="gramEnd"/>
      <w:r w:rsidR="001B1BA7" w:rsidRPr="009203E2">
        <w:rPr>
          <w:lang w:val="en-US"/>
        </w:rPr>
        <w:t>. Charles Alphonse OFM</w:t>
      </w:r>
      <w:r w:rsidR="00D24F7D" w:rsidRPr="009203E2">
        <w:rPr>
          <w:lang w:val="en-US"/>
        </w:rPr>
        <w:t xml:space="preserve"> </w:t>
      </w:r>
      <w:r w:rsidR="001B1BA7" w:rsidRPr="009203E2">
        <w:rPr>
          <w:lang w:val="en-US"/>
        </w:rPr>
        <w:t>Cap</w:t>
      </w:r>
      <w:r w:rsidR="00D24F7D" w:rsidRPr="009203E2">
        <w:rPr>
          <w:lang w:val="en-US"/>
        </w:rPr>
        <w:t>.</w:t>
      </w:r>
    </w:p>
    <w:p w:rsidR="00ED2342" w:rsidRPr="00A0623D" w:rsidRDefault="00AE3DC2" w:rsidP="00D24F7D">
      <w:pPr>
        <w:ind w:right="5669" w:hanging="2"/>
        <w:jc w:val="center"/>
        <w:rPr>
          <w:lang w:val="pl-PL"/>
        </w:rPr>
      </w:pPr>
      <w:r>
        <w:rPr>
          <w:lang w:val="pl-PL"/>
        </w:rPr>
        <w:t>Sekretarz Generalny Formacji</w:t>
      </w:r>
    </w:p>
    <w:sectPr w:rsidR="00ED2342" w:rsidRPr="00A0623D" w:rsidSect="007D6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0921A0"/>
    <w:rsid w:val="0000064C"/>
    <w:rsid w:val="00007980"/>
    <w:rsid w:val="000212B7"/>
    <w:rsid w:val="000245C2"/>
    <w:rsid w:val="00034920"/>
    <w:rsid w:val="000452BF"/>
    <w:rsid w:val="000478BA"/>
    <w:rsid w:val="00051B49"/>
    <w:rsid w:val="0005457B"/>
    <w:rsid w:val="00060FA6"/>
    <w:rsid w:val="00065CD1"/>
    <w:rsid w:val="000921A0"/>
    <w:rsid w:val="000A3D59"/>
    <w:rsid w:val="000B4027"/>
    <w:rsid w:val="000B637B"/>
    <w:rsid w:val="000C09A6"/>
    <w:rsid w:val="000D76A2"/>
    <w:rsid w:val="000E5E98"/>
    <w:rsid w:val="000F175A"/>
    <w:rsid w:val="00104484"/>
    <w:rsid w:val="00111645"/>
    <w:rsid w:val="001121C1"/>
    <w:rsid w:val="00112F2E"/>
    <w:rsid w:val="00141031"/>
    <w:rsid w:val="001608E5"/>
    <w:rsid w:val="00171960"/>
    <w:rsid w:val="0017398A"/>
    <w:rsid w:val="00173CE6"/>
    <w:rsid w:val="00190F70"/>
    <w:rsid w:val="001A42BC"/>
    <w:rsid w:val="001B1BA7"/>
    <w:rsid w:val="001C15E1"/>
    <w:rsid w:val="001C248E"/>
    <w:rsid w:val="001F00F7"/>
    <w:rsid w:val="002031AF"/>
    <w:rsid w:val="00212E13"/>
    <w:rsid w:val="00216527"/>
    <w:rsid w:val="00232AB2"/>
    <w:rsid w:val="002620AD"/>
    <w:rsid w:val="00262AF8"/>
    <w:rsid w:val="00275493"/>
    <w:rsid w:val="0028287B"/>
    <w:rsid w:val="00286270"/>
    <w:rsid w:val="002A39AB"/>
    <w:rsid w:val="002C0D3A"/>
    <w:rsid w:val="002C69BC"/>
    <w:rsid w:val="002C7110"/>
    <w:rsid w:val="002F066F"/>
    <w:rsid w:val="00306ED9"/>
    <w:rsid w:val="0033420C"/>
    <w:rsid w:val="00352617"/>
    <w:rsid w:val="00364C36"/>
    <w:rsid w:val="003772D9"/>
    <w:rsid w:val="00381390"/>
    <w:rsid w:val="003B2C45"/>
    <w:rsid w:val="003D2C83"/>
    <w:rsid w:val="003E74A8"/>
    <w:rsid w:val="00404AFE"/>
    <w:rsid w:val="00415832"/>
    <w:rsid w:val="00417E01"/>
    <w:rsid w:val="004260E7"/>
    <w:rsid w:val="00430543"/>
    <w:rsid w:val="00435F44"/>
    <w:rsid w:val="004370E7"/>
    <w:rsid w:val="00447C3F"/>
    <w:rsid w:val="00451E31"/>
    <w:rsid w:val="00485C50"/>
    <w:rsid w:val="00487C97"/>
    <w:rsid w:val="00490F86"/>
    <w:rsid w:val="004A08D5"/>
    <w:rsid w:val="004C6DE5"/>
    <w:rsid w:val="004D11AB"/>
    <w:rsid w:val="004D19BB"/>
    <w:rsid w:val="004D6C26"/>
    <w:rsid w:val="004E3B49"/>
    <w:rsid w:val="005016E9"/>
    <w:rsid w:val="0050626D"/>
    <w:rsid w:val="005202B2"/>
    <w:rsid w:val="005473A6"/>
    <w:rsid w:val="00551C17"/>
    <w:rsid w:val="00552FDB"/>
    <w:rsid w:val="00560B5E"/>
    <w:rsid w:val="005635F7"/>
    <w:rsid w:val="00577184"/>
    <w:rsid w:val="00596DDC"/>
    <w:rsid w:val="005A3535"/>
    <w:rsid w:val="005B7DA3"/>
    <w:rsid w:val="005C3DCC"/>
    <w:rsid w:val="005C73DD"/>
    <w:rsid w:val="005D5F15"/>
    <w:rsid w:val="005D66B1"/>
    <w:rsid w:val="005E4038"/>
    <w:rsid w:val="00647861"/>
    <w:rsid w:val="00667955"/>
    <w:rsid w:val="00685647"/>
    <w:rsid w:val="006966B8"/>
    <w:rsid w:val="006A72E3"/>
    <w:rsid w:val="006F19BA"/>
    <w:rsid w:val="00704E64"/>
    <w:rsid w:val="00710443"/>
    <w:rsid w:val="00717B63"/>
    <w:rsid w:val="00725537"/>
    <w:rsid w:val="0072775B"/>
    <w:rsid w:val="007327A9"/>
    <w:rsid w:val="00735C85"/>
    <w:rsid w:val="007502D6"/>
    <w:rsid w:val="00750821"/>
    <w:rsid w:val="0075223C"/>
    <w:rsid w:val="00762B5A"/>
    <w:rsid w:val="00781536"/>
    <w:rsid w:val="00795829"/>
    <w:rsid w:val="007A0298"/>
    <w:rsid w:val="007A02CD"/>
    <w:rsid w:val="007A23D1"/>
    <w:rsid w:val="007A34CB"/>
    <w:rsid w:val="007B1FDE"/>
    <w:rsid w:val="007D475A"/>
    <w:rsid w:val="007D62EA"/>
    <w:rsid w:val="007D6F1F"/>
    <w:rsid w:val="007F557B"/>
    <w:rsid w:val="00800954"/>
    <w:rsid w:val="00870847"/>
    <w:rsid w:val="00876FB4"/>
    <w:rsid w:val="00877287"/>
    <w:rsid w:val="00886FA0"/>
    <w:rsid w:val="008A6DBC"/>
    <w:rsid w:val="008C5731"/>
    <w:rsid w:val="008E6883"/>
    <w:rsid w:val="008F2396"/>
    <w:rsid w:val="008F31AE"/>
    <w:rsid w:val="00905CB9"/>
    <w:rsid w:val="0091462D"/>
    <w:rsid w:val="00915532"/>
    <w:rsid w:val="00915CDF"/>
    <w:rsid w:val="009203E2"/>
    <w:rsid w:val="00932F66"/>
    <w:rsid w:val="00937D8C"/>
    <w:rsid w:val="00972763"/>
    <w:rsid w:val="009A068E"/>
    <w:rsid w:val="009A73EC"/>
    <w:rsid w:val="009C0A46"/>
    <w:rsid w:val="009E1ACC"/>
    <w:rsid w:val="009F5AC4"/>
    <w:rsid w:val="00A0623D"/>
    <w:rsid w:val="00A064BA"/>
    <w:rsid w:val="00A4591F"/>
    <w:rsid w:val="00A607FA"/>
    <w:rsid w:val="00A809B5"/>
    <w:rsid w:val="00A868B5"/>
    <w:rsid w:val="00A94E9E"/>
    <w:rsid w:val="00AA7464"/>
    <w:rsid w:val="00AD5D7E"/>
    <w:rsid w:val="00AE3DC2"/>
    <w:rsid w:val="00AF01EB"/>
    <w:rsid w:val="00B16E6C"/>
    <w:rsid w:val="00B30ED9"/>
    <w:rsid w:val="00B363FC"/>
    <w:rsid w:val="00B43711"/>
    <w:rsid w:val="00B55693"/>
    <w:rsid w:val="00B76816"/>
    <w:rsid w:val="00B968CB"/>
    <w:rsid w:val="00BA582C"/>
    <w:rsid w:val="00BC0543"/>
    <w:rsid w:val="00BC23BE"/>
    <w:rsid w:val="00BC630F"/>
    <w:rsid w:val="00BD310D"/>
    <w:rsid w:val="00BF5B07"/>
    <w:rsid w:val="00C04E0C"/>
    <w:rsid w:val="00C17ACC"/>
    <w:rsid w:val="00C228D4"/>
    <w:rsid w:val="00C23549"/>
    <w:rsid w:val="00C33342"/>
    <w:rsid w:val="00C50A73"/>
    <w:rsid w:val="00C539D2"/>
    <w:rsid w:val="00C56380"/>
    <w:rsid w:val="00C6001C"/>
    <w:rsid w:val="00C62F9F"/>
    <w:rsid w:val="00C7306F"/>
    <w:rsid w:val="00C834DC"/>
    <w:rsid w:val="00C83CE9"/>
    <w:rsid w:val="00CB2218"/>
    <w:rsid w:val="00CC2D2C"/>
    <w:rsid w:val="00CC3F06"/>
    <w:rsid w:val="00CC5628"/>
    <w:rsid w:val="00CD624B"/>
    <w:rsid w:val="00CD71A5"/>
    <w:rsid w:val="00D13FF6"/>
    <w:rsid w:val="00D24F7D"/>
    <w:rsid w:val="00D47E80"/>
    <w:rsid w:val="00D82922"/>
    <w:rsid w:val="00D86F40"/>
    <w:rsid w:val="00D87EF5"/>
    <w:rsid w:val="00D913D4"/>
    <w:rsid w:val="00DA45B1"/>
    <w:rsid w:val="00E10C4E"/>
    <w:rsid w:val="00E12C70"/>
    <w:rsid w:val="00E34529"/>
    <w:rsid w:val="00E42881"/>
    <w:rsid w:val="00E744AE"/>
    <w:rsid w:val="00E7722F"/>
    <w:rsid w:val="00E7788F"/>
    <w:rsid w:val="00EA0B9B"/>
    <w:rsid w:val="00EA2942"/>
    <w:rsid w:val="00EC04A5"/>
    <w:rsid w:val="00EC2035"/>
    <w:rsid w:val="00EC35E4"/>
    <w:rsid w:val="00EC3B18"/>
    <w:rsid w:val="00ED2342"/>
    <w:rsid w:val="00EE1957"/>
    <w:rsid w:val="00F23432"/>
    <w:rsid w:val="00F33121"/>
    <w:rsid w:val="00F40E7C"/>
    <w:rsid w:val="00F416AD"/>
    <w:rsid w:val="00F4186B"/>
    <w:rsid w:val="00F45A95"/>
    <w:rsid w:val="00F561BD"/>
    <w:rsid w:val="00F701D1"/>
    <w:rsid w:val="00F7719E"/>
    <w:rsid w:val="00F96BB7"/>
    <w:rsid w:val="00FC62D7"/>
    <w:rsid w:val="00FD4650"/>
    <w:rsid w:val="00FE4CD8"/>
    <w:rsid w:val="00FF154E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87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Clayton</cp:lastModifiedBy>
  <cp:revision>19</cp:revision>
  <cp:lastPrinted>2016-12-09T17:43:00Z</cp:lastPrinted>
  <dcterms:created xsi:type="dcterms:W3CDTF">2016-12-09T11:00:00Z</dcterms:created>
  <dcterms:modified xsi:type="dcterms:W3CDTF">2016-12-09T17:43:00Z</dcterms:modified>
</cp:coreProperties>
</file>