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A6" w:rsidRPr="00B95C2F" w:rsidRDefault="00AD35A6" w:rsidP="00C04D24">
      <w:pPr>
        <w:spacing w:before="100" w:beforeAutospacing="1" w:after="100" w:afterAutospacing="1"/>
        <w:jc w:val="center"/>
        <w:rPr>
          <w:rFonts w:ascii="Times New Roman" w:hAnsi="Times New Roman" w:cs="Times New Roman"/>
          <w:sz w:val="24"/>
          <w:szCs w:val="24"/>
          <w:shd w:val="clear" w:color="auto" w:fill="FFFFFF"/>
          <w:lang w:val="it-IT"/>
        </w:rPr>
      </w:pPr>
      <w:r w:rsidRPr="00B95C2F">
        <w:rPr>
          <w:rFonts w:ascii="Times New Roman" w:hAnsi="Times New Roman" w:cs="Times New Roman"/>
          <w:sz w:val="24"/>
          <w:szCs w:val="24"/>
          <w:shd w:val="clear" w:color="auto" w:fill="FFFFFF"/>
          <w:lang w:val="it-IT"/>
        </w:rPr>
        <w:t xml:space="preserve">P. Raniero Cantalamessa, </w:t>
      </w:r>
      <w:proofErr w:type="spellStart"/>
      <w:r w:rsidRPr="00B95C2F">
        <w:rPr>
          <w:rFonts w:ascii="Times New Roman" w:hAnsi="Times New Roman" w:cs="Times New Roman"/>
          <w:sz w:val="24"/>
          <w:szCs w:val="24"/>
          <w:shd w:val="clear" w:color="auto" w:fill="FFFFFF"/>
          <w:lang w:val="it-IT"/>
        </w:rPr>
        <w:t>ofmcap</w:t>
      </w:r>
      <w:proofErr w:type="spellEnd"/>
    </w:p>
    <w:p w:rsidR="008A4821" w:rsidRPr="00B95C2F" w:rsidRDefault="008A4821" w:rsidP="00C04D24">
      <w:pPr>
        <w:spacing w:before="100" w:beforeAutospacing="1" w:after="100" w:afterAutospacing="1"/>
        <w:jc w:val="center"/>
        <w:rPr>
          <w:rFonts w:ascii="Times New Roman" w:hAnsi="Times New Roman" w:cs="Times New Roman"/>
          <w:sz w:val="24"/>
          <w:szCs w:val="24"/>
          <w:shd w:val="clear" w:color="auto" w:fill="FFFFFF"/>
          <w:lang w:val="it-IT"/>
        </w:rPr>
      </w:pPr>
      <w:r w:rsidRPr="00B95C2F">
        <w:rPr>
          <w:rFonts w:ascii="Times New Roman" w:hAnsi="Times New Roman" w:cs="Times New Roman"/>
          <w:sz w:val="24"/>
          <w:szCs w:val="24"/>
          <w:shd w:val="clear" w:color="auto" w:fill="FFFFFF"/>
          <w:lang w:val="it-IT"/>
        </w:rPr>
        <w:t>Prima predica di Avvento</w:t>
      </w:r>
    </w:p>
    <w:p w:rsidR="008A4821" w:rsidRPr="00B95C2F" w:rsidRDefault="003E75ED" w:rsidP="00C04D24">
      <w:pPr>
        <w:spacing w:before="100" w:beforeAutospacing="1" w:after="100" w:afterAutospacing="1"/>
        <w:jc w:val="center"/>
        <w:rPr>
          <w:rFonts w:ascii="Times New Roman" w:hAnsi="Times New Roman" w:cs="Times New Roman"/>
          <w:sz w:val="24"/>
          <w:szCs w:val="24"/>
          <w:shd w:val="clear" w:color="auto" w:fill="FFFFFF"/>
          <w:lang w:val="it-IT"/>
        </w:rPr>
      </w:pPr>
      <w:r w:rsidRPr="00B95C2F">
        <w:rPr>
          <w:rFonts w:ascii="Times New Roman" w:hAnsi="Times New Roman" w:cs="Times New Roman"/>
          <w:sz w:val="24"/>
          <w:szCs w:val="24"/>
          <w:shd w:val="clear" w:color="auto" w:fill="FFFFFF"/>
          <w:lang w:val="it-IT"/>
        </w:rPr>
        <w:t>“CREDO NELLO SPIRITO SANTO”</w:t>
      </w:r>
    </w:p>
    <w:p w:rsidR="00AD35A6" w:rsidRPr="00B95C2F" w:rsidRDefault="008A4821" w:rsidP="00C04D24">
      <w:pPr>
        <w:spacing w:before="100" w:beforeAutospacing="1" w:after="100" w:afterAutospacing="1"/>
        <w:jc w:val="both"/>
        <w:rPr>
          <w:rFonts w:ascii="Times New Roman" w:hAnsi="Times New Roman" w:cs="Times New Roman"/>
          <w:sz w:val="24"/>
          <w:szCs w:val="24"/>
          <w:shd w:val="clear" w:color="auto" w:fill="FFFFFF"/>
          <w:lang w:val="it-IT"/>
        </w:rPr>
      </w:pPr>
      <w:r w:rsidRPr="00B95C2F">
        <w:rPr>
          <w:rFonts w:ascii="Times New Roman" w:hAnsi="Times New Roman" w:cs="Times New Roman"/>
          <w:sz w:val="24"/>
          <w:szCs w:val="24"/>
          <w:shd w:val="clear" w:color="auto" w:fill="FFFFFF"/>
          <w:lang w:val="it-IT"/>
        </w:rPr>
        <w:t>1. La novità del dopo concilio</w:t>
      </w:r>
    </w:p>
    <w:p w:rsidR="00663EB2" w:rsidRPr="00B95C2F" w:rsidRDefault="005058DD" w:rsidP="00663EB2">
      <w:pPr>
        <w:jc w:val="both"/>
        <w:rPr>
          <w:rFonts w:ascii="Times New Roman" w:hAnsi="Times New Roman"/>
          <w:sz w:val="24"/>
          <w:lang w:val="it-IT"/>
        </w:rPr>
      </w:pPr>
      <w:r w:rsidRPr="00B95C2F">
        <w:rPr>
          <w:rFonts w:ascii="Times New Roman" w:hAnsi="Times New Roman" w:cs="Times New Roman"/>
          <w:sz w:val="24"/>
          <w:szCs w:val="24"/>
          <w:shd w:val="clear" w:color="auto" w:fill="FFFFFF"/>
          <w:lang w:val="it-IT"/>
        </w:rPr>
        <w:t>Con la celebrazione del 50° della chiusura del Concilio Vaticano II</w:t>
      </w:r>
      <w:r w:rsidR="00D177C7" w:rsidRPr="00B95C2F">
        <w:rPr>
          <w:rFonts w:ascii="Times New Roman" w:hAnsi="Times New Roman" w:cs="Times New Roman"/>
          <w:sz w:val="24"/>
          <w:szCs w:val="24"/>
          <w:shd w:val="clear" w:color="auto" w:fill="FFFFFF"/>
          <w:lang w:val="it-IT"/>
        </w:rPr>
        <w:t>,</w:t>
      </w:r>
      <w:r w:rsidRPr="00B95C2F">
        <w:rPr>
          <w:rFonts w:ascii="Times New Roman" w:hAnsi="Times New Roman" w:cs="Times New Roman"/>
          <w:sz w:val="24"/>
          <w:szCs w:val="24"/>
          <w:shd w:val="clear" w:color="auto" w:fill="FFFFFF"/>
          <w:lang w:val="it-IT"/>
        </w:rPr>
        <w:t xml:space="preserve"> si è conclusa la prima fase del “dopo Concilio” e se ne apre un’altra. Se la prima fase è stata caratterizzata da</w:t>
      </w:r>
      <w:r w:rsidR="00A15FA0" w:rsidRPr="00B95C2F">
        <w:rPr>
          <w:rFonts w:ascii="Times New Roman" w:hAnsi="Times New Roman" w:cs="Times New Roman"/>
          <w:sz w:val="24"/>
          <w:szCs w:val="24"/>
          <w:shd w:val="clear" w:color="auto" w:fill="FFFFFF"/>
          <w:lang w:val="it-IT"/>
        </w:rPr>
        <w:t>i problemi relativi a</w:t>
      </w:r>
      <w:r w:rsidRPr="00B95C2F">
        <w:rPr>
          <w:rFonts w:ascii="Times New Roman" w:hAnsi="Times New Roman" w:cs="Times New Roman"/>
          <w:sz w:val="24"/>
          <w:szCs w:val="24"/>
          <w:shd w:val="clear" w:color="auto" w:fill="FFFFFF"/>
          <w:lang w:val="it-IT"/>
        </w:rPr>
        <w:t>lla “recezione” del Concilio</w:t>
      </w:r>
      <w:r w:rsidR="00A15FA0" w:rsidRPr="00B95C2F">
        <w:rPr>
          <w:rFonts w:ascii="Times New Roman" w:hAnsi="Times New Roman" w:cs="Times New Roman"/>
          <w:sz w:val="24"/>
          <w:szCs w:val="24"/>
          <w:shd w:val="clear" w:color="auto" w:fill="FFFFFF"/>
          <w:lang w:val="it-IT"/>
        </w:rPr>
        <w:t xml:space="preserve">, questa nuova sarà caratterizzata, credo, dal completare e integrare il Concilio; in altre parole, dal rileggere il Concilio alla luce dei frutti da esso prodotti, mettendo in luce anche ciò che in esso è </w:t>
      </w:r>
      <w:r w:rsidR="00D177C7" w:rsidRPr="00B95C2F">
        <w:rPr>
          <w:rFonts w:ascii="Times New Roman" w:hAnsi="Times New Roman" w:cs="Times New Roman"/>
          <w:sz w:val="24"/>
          <w:szCs w:val="24"/>
          <w:shd w:val="clear" w:color="auto" w:fill="FFFFFF"/>
          <w:lang w:val="it-IT"/>
        </w:rPr>
        <w:t xml:space="preserve">mancante, o </w:t>
      </w:r>
      <w:r w:rsidR="00A15FA0" w:rsidRPr="00B95C2F">
        <w:rPr>
          <w:rFonts w:ascii="Times New Roman" w:hAnsi="Times New Roman" w:cs="Times New Roman"/>
          <w:sz w:val="24"/>
          <w:szCs w:val="24"/>
          <w:shd w:val="clear" w:color="auto" w:fill="FFFFFF"/>
          <w:lang w:val="it-IT"/>
        </w:rPr>
        <w:t>presente solo in fase seminale.</w:t>
      </w:r>
      <w:r w:rsidR="00663EB2" w:rsidRPr="00B95C2F">
        <w:rPr>
          <w:lang w:val="it-IT"/>
        </w:rPr>
        <w:t xml:space="preserve"> </w:t>
      </w:r>
    </w:p>
    <w:p w:rsidR="00A15FA0" w:rsidRPr="00B95C2F" w:rsidRDefault="00A15FA0" w:rsidP="00C738C0">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La novità maggiore del dopo Concilio, nella teologia e nella vita della Chiesa, ha un nome</w:t>
      </w:r>
      <w:r w:rsidR="000E1ADA" w:rsidRPr="00B95C2F">
        <w:rPr>
          <w:rFonts w:ascii="Times New Roman" w:eastAsia="Times New Roman" w:hAnsi="Times New Roman" w:cs="Times New Roman"/>
          <w:sz w:val="24"/>
          <w:szCs w:val="24"/>
          <w:lang w:val="it-IT"/>
        </w:rPr>
        <w:t xml:space="preserve"> preciso</w:t>
      </w:r>
      <w:r w:rsidRPr="00B95C2F">
        <w:rPr>
          <w:rFonts w:ascii="Times New Roman" w:eastAsia="Times New Roman" w:hAnsi="Times New Roman" w:cs="Times New Roman"/>
          <w:sz w:val="24"/>
          <w:szCs w:val="24"/>
          <w:lang w:val="it-IT"/>
        </w:rPr>
        <w:t xml:space="preserve">: lo Spirito Santo. Il Concilio non aveva certo ignorato </w:t>
      </w:r>
      <w:r w:rsidR="000E1ADA" w:rsidRPr="00B95C2F">
        <w:rPr>
          <w:rFonts w:ascii="Times New Roman" w:eastAsia="Times New Roman" w:hAnsi="Times New Roman" w:cs="Times New Roman"/>
          <w:sz w:val="24"/>
          <w:szCs w:val="24"/>
          <w:lang w:val="it-IT"/>
        </w:rPr>
        <w:t xml:space="preserve">la sua </w:t>
      </w:r>
      <w:r w:rsidRPr="00B95C2F">
        <w:rPr>
          <w:rFonts w:ascii="Times New Roman" w:eastAsia="Times New Roman" w:hAnsi="Times New Roman" w:cs="Times New Roman"/>
          <w:sz w:val="24"/>
          <w:szCs w:val="24"/>
          <w:lang w:val="it-IT"/>
        </w:rPr>
        <w:t>azione</w:t>
      </w:r>
      <w:r w:rsidR="00A1191F" w:rsidRPr="00B95C2F">
        <w:rPr>
          <w:rFonts w:ascii="Times New Roman" w:eastAsia="Times New Roman" w:hAnsi="Times New Roman" w:cs="Times New Roman"/>
          <w:sz w:val="24"/>
          <w:szCs w:val="24"/>
          <w:lang w:val="it-IT"/>
        </w:rPr>
        <w:t xml:space="preserve"> nella Chiesa</w:t>
      </w:r>
      <w:r w:rsidRPr="00B95C2F">
        <w:rPr>
          <w:rFonts w:ascii="Times New Roman" w:eastAsia="Times New Roman" w:hAnsi="Times New Roman" w:cs="Times New Roman"/>
          <w:sz w:val="24"/>
          <w:szCs w:val="24"/>
          <w:lang w:val="it-IT"/>
        </w:rPr>
        <w:t>, ma ne aveva parlato quasi  sempre “en passant”, menzionandolo spesso, ma senza metterne in luce il ruolo centrale,</w:t>
      </w:r>
      <w:r w:rsidR="00BA70A9" w:rsidRPr="00B95C2F">
        <w:rPr>
          <w:rFonts w:ascii="Times New Roman" w:eastAsia="Times New Roman" w:hAnsi="Times New Roman" w:cs="Times New Roman"/>
          <w:sz w:val="24"/>
          <w:szCs w:val="24"/>
          <w:lang w:val="it-IT"/>
        </w:rPr>
        <w:t xml:space="preserve"> neppure</w:t>
      </w:r>
      <w:r w:rsidRPr="00B95C2F">
        <w:rPr>
          <w:rFonts w:ascii="Times New Roman" w:eastAsia="Times New Roman" w:hAnsi="Times New Roman" w:cs="Times New Roman"/>
          <w:sz w:val="24"/>
          <w:szCs w:val="24"/>
          <w:lang w:val="it-IT"/>
        </w:rPr>
        <w:t xml:space="preserve"> nella costituzione sulla Liturgia. </w:t>
      </w:r>
      <w:r w:rsidR="00F408C2" w:rsidRPr="00B95C2F">
        <w:rPr>
          <w:rFonts w:ascii="Times New Roman" w:eastAsia="Times New Roman" w:hAnsi="Times New Roman" w:cs="Times New Roman"/>
          <w:sz w:val="24"/>
          <w:szCs w:val="24"/>
          <w:lang w:val="it-IT"/>
        </w:rPr>
        <w:t>In una conversazione, nel tempo in cui eravamo insieme nella Commissione Teologica Internazionale, ricordo che i</w:t>
      </w:r>
      <w:r w:rsidRPr="00B95C2F">
        <w:rPr>
          <w:rFonts w:ascii="Times New Roman" w:eastAsia="Times New Roman" w:hAnsi="Times New Roman" w:cs="Times New Roman"/>
          <w:sz w:val="24"/>
          <w:szCs w:val="24"/>
          <w:lang w:val="it-IT"/>
        </w:rPr>
        <w:t xml:space="preserve">l Padre Yves Congar </w:t>
      </w:r>
      <w:r w:rsidR="00F408C2" w:rsidRPr="00B95C2F">
        <w:rPr>
          <w:rFonts w:ascii="Times New Roman" w:eastAsia="Times New Roman" w:hAnsi="Times New Roman" w:cs="Times New Roman"/>
          <w:sz w:val="24"/>
          <w:szCs w:val="24"/>
          <w:lang w:val="it-IT"/>
        </w:rPr>
        <w:t>usò</w:t>
      </w:r>
      <w:r w:rsidRPr="00B95C2F">
        <w:rPr>
          <w:rFonts w:ascii="Times New Roman" w:eastAsia="Times New Roman" w:hAnsi="Times New Roman" w:cs="Times New Roman"/>
          <w:sz w:val="24"/>
          <w:szCs w:val="24"/>
          <w:lang w:val="it-IT"/>
        </w:rPr>
        <w:t xml:space="preserve"> un’immagine forte a questo riguardo</w:t>
      </w:r>
      <w:r w:rsidR="00A1191F" w:rsidRPr="00B95C2F">
        <w:rPr>
          <w:rFonts w:ascii="Times New Roman" w:eastAsia="Times New Roman" w:hAnsi="Times New Roman" w:cs="Times New Roman"/>
          <w:sz w:val="24"/>
          <w:szCs w:val="24"/>
          <w:lang w:val="it-IT"/>
        </w:rPr>
        <w:t xml:space="preserve">; </w:t>
      </w:r>
      <w:r w:rsidR="00F408C2" w:rsidRPr="00B95C2F">
        <w:rPr>
          <w:rFonts w:ascii="Times New Roman" w:eastAsia="Times New Roman" w:hAnsi="Times New Roman" w:cs="Times New Roman"/>
          <w:sz w:val="24"/>
          <w:szCs w:val="24"/>
          <w:lang w:val="it-IT"/>
        </w:rPr>
        <w:t>parlò</w:t>
      </w:r>
      <w:r w:rsidRPr="00B95C2F">
        <w:rPr>
          <w:rFonts w:ascii="Times New Roman" w:eastAsia="Times New Roman" w:hAnsi="Times New Roman" w:cs="Times New Roman"/>
          <w:sz w:val="24"/>
          <w:szCs w:val="24"/>
          <w:lang w:val="it-IT"/>
        </w:rPr>
        <w:t xml:space="preserve"> di uno Spirito Santo, sparso qua e là nei testi, come si fa con lo zucchero sui dolci che, però, non entra a far parte della composizione della pasta.</w:t>
      </w:r>
    </w:p>
    <w:p w:rsidR="00663EB2" w:rsidRPr="00B95C2F" w:rsidRDefault="000E1ADA" w:rsidP="00663EB2">
      <w:pPr>
        <w:jc w:val="both"/>
        <w:rPr>
          <w:rFonts w:ascii="Times New Roman" w:hAnsi="Times New Roman"/>
          <w:sz w:val="24"/>
          <w:lang w:val="it-IT"/>
        </w:rPr>
      </w:pPr>
      <w:r w:rsidRPr="00B95C2F">
        <w:rPr>
          <w:rFonts w:ascii="Times New Roman" w:eastAsia="Times New Roman" w:hAnsi="Times New Roman" w:cs="Times New Roman"/>
          <w:sz w:val="24"/>
          <w:szCs w:val="24"/>
          <w:lang w:val="it-IT"/>
        </w:rPr>
        <w:t xml:space="preserve">Il disgelo </w:t>
      </w:r>
      <w:r w:rsidR="00D177C7" w:rsidRPr="00B95C2F">
        <w:rPr>
          <w:rFonts w:ascii="Times New Roman" w:eastAsia="Times New Roman" w:hAnsi="Times New Roman" w:cs="Times New Roman"/>
          <w:sz w:val="24"/>
          <w:szCs w:val="24"/>
          <w:lang w:val="it-IT"/>
        </w:rPr>
        <w:t>tuttavia</w:t>
      </w:r>
      <w:r w:rsidRPr="00B95C2F">
        <w:rPr>
          <w:rFonts w:ascii="Times New Roman" w:eastAsia="Times New Roman" w:hAnsi="Times New Roman" w:cs="Times New Roman"/>
          <w:sz w:val="24"/>
          <w:szCs w:val="24"/>
          <w:lang w:val="it-IT"/>
        </w:rPr>
        <w:t xml:space="preserve"> era iniziato. Possiamo dire che l’intuizione di </w:t>
      </w:r>
      <w:r w:rsidR="00A1191F" w:rsidRPr="00B95C2F">
        <w:rPr>
          <w:rFonts w:ascii="Times New Roman" w:eastAsia="Times New Roman" w:hAnsi="Times New Roman" w:cs="Times New Roman"/>
          <w:sz w:val="24"/>
          <w:szCs w:val="24"/>
          <w:lang w:val="it-IT"/>
        </w:rPr>
        <w:t>san</w:t>
      </w:r>
      <w:r w:rsidRPr="00B95C2F">
        <w:rPr>
          <w:rFonts w:ascii="Times New Roman" w:eastAsia="Times New Roman" w:hAnsi="Times New Roman" w:cs="Times New Roman"/>
          <w:sz w:val="24"/>
          <w:szCs w:val="24"/>
          <w:lang w:val="it-IT"/>
        </w:rPr>
        <w:t xml:space="preserve"> Giovanni XXIII del concilio come di “una novella Pentecoste per la Chiesa” </w:t>
      </w:r>
      <w:r w:rsidR="00880DF4" w:rsidRPr="00B95C2F">
        <w:rPr>
          <w:rFonts w:ascii="Times New Roman" w:eastAsia="Times New Roman" w:hAnsi="Times New Roman" w:cs="Times New Roman"/>
          <w:sz w:val="24"/>
          <w:szCs w:val="24"/>
          <w:lang w:val="it-IT"/>
        </w:rPr>
        <w:t xml:space="preserve">ha trovato la sua attuazione </w:t>
      </w:r>
      <w:r w:rsidRPr="00B95C2F">
        <w:rPr>
          <w:rFonts w:ascii="Times New Roman" w:eastAsia="Times New Roman" w:hAnsi="Times New Roman" w:cs="Times New Roman"/>
          <w:sz w:val="24"/>
          <w:szCs w:val="24"/>
          <w:lang w:val="it-IT"/>
        </w:rPr>
        <w:t>solo in seguito, a concilio concluso</w:t>
      </w:r>
      <w:r w:rsidR="003D1747" w:rsidRPr="00B95C2F">
        <w:rPr>
          <w:rFonts w:ascii="Times New Roman" w:eastAsia="Times New Roman" w:hAnsi="Times New Roman" w:cs="Times New Roman"/>
          <w:sz w:val="24"/>
          <w:szCs w:val="24"/>
          <w:lang w:val="it-IT"/>
        </w:rPr>
        <w:t>, come è avvenuto spesso, del resto, nella storia dei concili</w:t>
      </w:r>
      <w:r w:rsidRPr="00B95C2F">
        <w:rPr>
          <w:rFonts w:ascii="Times New Roman" w:eastAsia="Times New Roman" w:hAnsi="Times New Roman" w:cs="Times New Roman"/>
          <w:sz w:val="24"/>
          <w:szCs w:val="24"/>
          <w:lang w:val="it-IT"/>
        </w:rPr>
        <w:t>.</w:t>
      </w:r>
      <w:r w:rsidR="00D177C7" w:rsidRPr="00B95C2F">
        <w:rPr>
          <w:rFonts w:ascii="Times New Roman" w:eastAsia="Times New Roman" w:hAnsi="Times New Roman" w:cs="Times New Roman"/>
          <w:sz w:val="24"/>
          <w:szCs w:val="24"/>
          <w:lang w:val="it-IT"/>
        </w:rPr>
        <w:t xml:space="preserve"> </w:t>
      </w:r>
    </w:p>
    <w:p w:rsidR="00A1191F" w:rsidRPr="00B95C2F" w:rsidRDefault="000E1ADA" w:rsidP="00A1191F">
      <w:pPr>
        <w:spacing w:before="100" w:beforeAutospacing="1" w:after="100" w:afterAutospacing="1"/>
        <w:jc w:val="both"/>
        <w:rPr>
          <w:rFonts w:ascii="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Nell’anno </w:t>
      </w:r>
      <w:r w:rsidR="00D177C7" w:rsidRPr="00B95C2F">
        <w:rPr>
          <w:rFonts w:ascii="Times New Roman" w:eastAsia="Times New Roman" w:hAnsi="Times New Roman" w:cs="Times New Roman"/>
          <w:sz w:val="24"/>
          <w:szCs w:val="24"/>
          <w:lang w:val="it-IT"/>
        </w:rPr>
        <w:t>entrante</w:t>
      </w:r>
      <w:r w:rsidRPr="00B95C2F">
        <w:rPr>
          <w:rFonts w:ascii="Times New Roman" w:eastAsia="Times New Roman" w:hAnsi="Times New Roman" w:cs="Times New Roman"/>
          <w:sz w:val="24"/>
          <w:szCs w:val="24"/>
          <w:lang w:val="it-IT"/>
        </w:rPr>
        <w:t xml:space="preserve"> si celebra il 50° anniversario dell’inizio, nella Chiesa Cattolica, del Rinnovamento carismatico. È uno dei tanti segni</w:t>
      </w:r>
      <w:r w:rsidR="00880DF4" w:rsidRPr="00B95C2F">
        <w:rPr>
          <w:rFonts w:ascii="Times New Roman" w:eastAsia="Times New Roman" w:hAnsi="Times New Roman" w:cs="Times New Roman"/>
          <w:sz w:val="24"/>
          <w:szCs w:val="24"/>
          <w:lang w:val="it-IT"/>
        </w:rPr>
        <w:t xml:space="preserve"> – il più evidente per la vastità del fenomeno – del risveglio dello Spirito e dei carismi nella Chiesa. Il Concilio aveva spianato la via alla sua </w:t>
      </w:r>
      <w:r w:rsidR="00D177C7" w:rsidRPr="00B95C2F">
        <w:rPr>
          <w:rFonts w:ascii="Times New Roman" w:eastAsia="Times New Roman" w:hAnsi="Times New Roman" w:cs="Times New Roman"/>
          <w:sz w:val="24"/>
          <w:szCs w:val="24"/>
          <w:lang w:val="it-IT"/>
        </w:rPr>
        <w:t>accoglienza</w:t>
      </w:r>
      <w:r w:rsidR="00880DF4" w:rsidRPr="00B95C2F">
        <w:rPr>
          <w:rFonts w:ascii="Times New Roman" w:eastAsia="Times New Roman" w:hAnsi="Times New Roman" w:cs="Times New Roman"/>
          <w:sz w:val="24"/>
          <w:szCs w:val="24"/>
          <w:lang w:val="it-IT"/>
        </w:rPr>
        <w:t xml:space="preserve">, parlando, nella Lumen </w:t>
      </w:r>
      <w:proofErr w:type="spellStart"/>
      <w:r w:rsidR="00880DF4" w:rsidRPr="00B95C2F">
        <w:rPr>
          <w:rFonts w:ascii="Times New Roman" w:eastAsia="Times New Roman" w:hAnsi="Times New Roman" w:cs="Times New Roman"/>
          <w:sz w:val="24"/>
          <w:szCs w:val="24"/>
          <w:lang w:val="it-IT"/>
        </w:rPr>
        <w:t>gentium</w:t>
      </w:r>
      <w:proofErr w:type="spellEnd"/>
      <w:r w:rsidR="00880DF4" w:rsidRPr="00B95C2F">
        <w:rPr>
          <w:rFonts w:ascii="Times New Roman" w:eastAsia="Times New Roman" w:hAnsi="Times New Roman" w:cs="Times New Roman"/>
          <w:sz w:val="24"/>
          <w:szCs w:val="24"/>
          <w:lang w:val="it-IT"/>
        </w:rPr>
        <w:t>, della dimensione carismatica della Chiesa, insieme a quella istituzionale</w:t>
      </w:r>
      <w:r w:rsidR="003D1747" w:rsidRPr="00B95C2F">
        <w:rPr>
          <w:rFonts w:ascii="Times New Roman" w:eastAsia="Times New Roman" w:hAnsi="Times New Roman" w:cs="Times New Roman"/>
          <w:sz w:val="24"/>
          <w:szCs w:val="24"/>
          <w:lang w:val="it-IT"/>
        </w:rPr>
        <w:t xml:space="preserve"> e gerarchica</w:t>
      </w:r>
      <w:r w:rsidR="00BA70A9" w:rsidRPr="00B95C2F">
        <w:rPr>
          <w:rFonts w:ascii="Times New Roman" w:eastAsia="Times New Roman" w:hAnsi="Times New Roman" w:cs="Times New Roman"/>
          <w:sz w:val="24"/>
          <w:szCs w:val="24"/>
          <w:lang w:val="it-IT"/>
        </w:rPr>
        <w:t xml:space="preserve">, e </w:t>
      </w:r>
      <w:r w:rsidR="003D1747" w:rsidRPr="00B95C2F">
        <w:rPr>
          <w:rFonts w:ascii="Times New Roman" w:eastAsia="Times New Roman" w:hAnsi="Times New Roman" w:cs="Times New Roman"/>
          <w:sz w:val="24"/>
          <w:szCs w:val="24"/>
          <w:lang w:val="it-IT"/>
        </w:rPr>
        <w:t>insistendo su</w:t>
      </w:r>
      <w:r w:rsidR="00BA70A9" w:rsidRPr="00B95C2F">
        <w:rPr>
          <w:rFonts w:ascii="Times New Roman" w:eastAsia="Times New Roman" w:hAnsi="Times New Roman" w:cs="Times New Roman"/>
          <w:sz w:val="24"/>
          <w:szCs w:val="24"/>
          <w:lang w:val="it-IT"/>
        </w:rPr>
        <w:t>ll</w:t>
      </w:r>
      <w:r w:rsidR="003D1747" w:rsidRPr="00B95C2F">
        <w:rPr>
          <w:rFonts w:ascii="Times New Roman" w:eastAsia="Times New Roman" w:hAnsi="Times New Roman" w:cs="Times New Roman"/>
          <w:sz w:val="24"/>
          <w:szCs w:val="24"/>
          <w:lang w:val="it-IT"/>
        </w:rPr>
        <w:t xml:space="preserve">a </w:t>
      </w:r>
      <w:r w:rsidR="00BA70A9" w:rsidRPr="00B95C2F">
        <w:rPr>
          <w:rFonts w:ascii="Times New Roman" w:eastAsia="Times New Roman" w:hAnsi="Times New Roman" w:cs="Times New Roman"/>
          <w:sz w:val="24"/>
          <w:szCs w:val="24"/>
          <w:lang w:val="it-IT"/>
        </w:rPr>
        <w:t>importanza dei carismi</w:t>
      </w:r>
      <w:r w:rsidR="00880DF4" w:rsidRPr="00B95C2F">
        <w:rPr>
          <w:rStyle w:val="Rimandonotaapidipagina"/>
          <w:rFonts w:ascii="Times New Roman" w:eastAsia="Times New Roman" w:hAnsi="Times New Roman" w:cs="Times New Roman"/>
          <w:sz w:val="24"/>
          <w:szCs w:val="24"/>
          <w:lang w:val="it-IT"/>
        </w:rPr>
        <w:footnoteReference w:id="1"/>
      </w:r>
      <w:r w:rsidR="00880DF4" w:rsidRPr="00B95C2F">
        <w:rPr>
          <w:rFonts w:ascii="Times New Roman" w:eastAsia="Times New Roman" w:hAnsi="Times New Roman" w:cs="Times New Roman"/>
          <w:sz w:val="24"/>
          <w:szCs w:val="24"/>
          <w:lang w:val="it-IT"/>
        </w:rPr>
        <w:t>.</w:t>
      </w:r>
      <w:r w:rsidR="00A1191F" w:rsidRPr="00B95C2F">
        <w:rPr>
          <w:rFonts w:ascii="Times New Roman" w:eastAsia="Times New Roman" w:hAnsi="Times New Roman" w:cs="Times New Roman"/>
          <w:sz w:val="24"/>
          <w:szCs w:val="24"/>
          <w:lang w:val="it-IT"/>
        </w:rPr>
        <w:t xml:space="preserve"> </w:t>
      </w:r>
      <w:r w:rsidR="00663EB2" w:rsidRPr="00B95C2F">
        <w:rPr>
          <w:rFonts w:ascii="Times New Roman" w:hAnsi="Times New Roman" w:cs="Times New Roman"/>
          <w:sz w:val="24"/>
          <w:szCs w:val="24"/>
          <w:lang w:val="it-IT"/>
        </w:rPr>
        <w:t>Nell’omelia della Messa crismale del Giovedì Santo del 2012</w:t>
      </w:r>
      <w:r w:rsidR="00A1191F" w:rsidRPr="00B95C2F">
        <w:rPr>
          <w:rFonts w:ascii="Times New Roman" w:hAnsi="Times New Roman" w:cs="Times New Roman"/>
          <w:sz w:val="24"/>
          <w:szCs w:val="24"/>
          <w:lang w:val="it-IT"/>
        </w:rPr>
        <w:t>,</w:t>
      </w:r>
      <w:r w:rsidR="00663EB2" w:rsidRPr="00B95C2F">
        <w:rPr>
          <w:rFonts w:ascii="Times New Roman" w:hAnsi="Times New Roman" w:cs="Times New Roman"/>
          <w:sz w:val="24"/>
          <w:szCs w:val="24"/>
          <w:lang w:val="it-IT"/>
        </w:rPr>
        <w:t xml:space="preserve"> Benedetto XVI affermò:</w:t>
      </w:r>
    </w:p>
    <w:p w:rsidR="00663EB2" w:rsidRPr="00B95C2F" w:rsidRDefault="00663EB2" w:rsidP="00A1191F">
      <w:pPr>
        <w:spacing w:before="100" w:beforeAutospacing="1" w:after="100" w:afterAutospacing="1"/>
        <w:ind w:left="708"/>
        <w:jc w:val="both"/>
        <w:rPr>
          <w:rFonts w:ascii="Times New Roman" w:hAnsi="Times New Roman"/>
          <w:sz w:val="24"/>
          <w:lang w:val="it-IT"/>
        </w:rPr>
      </w:pPr>
      <w:r w:rsidRPr="00B95C2F">
        <w:rPr>
          <w:rFonts w:ascii="Times New Roman" w:hAnsi="Times New Roman"/>
          <w:sz w:val="24"/>
          <w:lang w:val="it-IT"/>
        </w:rPr>
        <w:t>“Chi guarda alla storia dell’epoca post-conciliare può riconoscere la dinamica del vero rinnovamento, che ha spesso assunto forme inattese in movimenti pieni di vita e che rende quasi tangibili l’inesauribile vivacità della santa Chiesa, la presenza e l’azione efficace dello Spirito Santo”.</w:t>
      </w:r>
    </w:p>
    <w:p w:rsidR="007D431E" w:rsidRPr="00B95C2F" w:rsidRDefault="00A1191F" w:rsidP="00C738C0">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Contemporaneamente</w:t>
      </w:r>
      <w:r w:rsidR="003D1747"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l</w:t>
      </w:r>
      <w:r w:rsidR="00880DF4" w:rsidRPr="00B95C2F">
        <w:rPr>
          <w:rFonts w:ascii="Times New Roman" w:eastAsia="Times New Roman" w:hAnsi="Times New Roman" w:cs="Times New Roman"/>
          <w:sz w:val="24"/>
          <w:szCs w:val="24"/>
          <w:lang w:val="it-IT"/>
        </w:rPr>
        <w:t>a rinnovata esperienza dello Spirito Santo ha stimolato</w:t>
      </w:r>
      <w:r w:rsidR="00A52AD4" w:rsidRPr="00B95C2F">
        <w:rPr>
          <w:rFonts w:ascii="Times New Roman" w:eastAsia="Times New Roman" w:hAnsi="Times New Roman" w:cs="Times New Roman"/>
          <w:sz w:val="24"/>
          <w:szCs w:val="24"/>
          <w:lang w:val="it-IT"/>
        </w:rPr>
        <w:t xml:space="preserve"> </w:t>
      </w:r>
      <w:r w:rsidR="00880DF4" w:rsidRPr="00B95C2F">
        <w:rPr>
          <w:rFonts w:ascii="Times New Roman" w:eastAsia="Times New Roman" w:hAnsi="Times New Roman" w:cs="Times New Roman"/>
          <w:sz w:val="24"/>
          <w:szCs w:val="24"/>
          <w:lang w:val="it-IT"/>
        </w:rPr>
        <w:t>la riflessione teologica</w:t>
      </w:r>
      <w:r w:rsidR="00F10DF2" w:rsidRPr="00B95C2F">
        <w:rPr>
          <w:rStyle w:val="Rimandonotaapidipagina"/>
          <w:rFonts w:ascii="Times New Roman" w:eastAsia="Times New Roman" w:hAnsi="Times New Roman" w:cs="Times New Roman"/>
          <w:sz w:val="24"/>
          <w:szCs w:val="24"/>
          <w:lang w:val="it-IT"/>
        </w:rPr>
        <w:footnoteReference w:id="2"/>
      </w:r>
      <w:r w:rsidR="00880DF4" w:rsidRPr="00B95C2F">
        <w:rPr>
          <w:rFonts w:ascii="Times New Roman" w:eastAsia="Times New Roman" w:hAnsi="Times New Roman" w:cs="Times New Roman"/>
          <w:sz w:val="24"/>
          <w:szCs w:val="24"/>
          <w:lang w:val="it-IT"/>
        </w:rPr>
        <w:t xml:space="preserve">. </w:t>
      </w:r>
      <w:r w:rsidR="00F10DF2" w:rsidRPr="00B95C2F">
        <w:rPr>
          <w:rFonts w:ascii="Times New Roman" w:eastAsia="Times New Roman" w:hAnsi="Times New Roman" w:cs="Times New Roman"/>
          <w:sz w:val="24"/>
          <w:szCs w:val="24"/>
          <w:lang w:val="it-IT"/>
        </w:rPr>
        <w:t>D</w:t>
      </w:r>
      <w:r w:rsidR="00880DF4" w:rsidRPr="00B95C2F">
        <w:rPr>
          <w:rFonts w:ascii="Times New Roman" w:eastAsia="Times New Roman" w:hAnsi="Times New Roman" w:cs="Times New Roman"/>
          <w:sz w:val="24"/>
          <w:szCs w:val="24"/>
          <w:lang w:val="it-IT"/>
        </w:rPr>
        <w:t>opo il concilio si sono moltiplicati i trattati sullo Spirito Santo: tra i cattolici</w:t>
      </w:r>
      <w:r w:rsidR="00016FF5" w:rsidRPr="00B95C2F">
        <w:rPr>
          <w:rFonts w:ascii="Times New Roman" w:eastAsia="Times New Roman" w:hAnsi="Times New Roman" w:cs="Times New Roman"/>
          <w:sz w:val="24"/>
          <w:szCs w:val="24"/>
          <w:lang w:val="it-IT"/>
        </w:rPr>
        <w:t>,</w:t>
      </w:r>
      <w:r w:rsidR="00880DF4" w:rsidRPr="00B95C2F">
        <w:rPr>
          <w:rFonts w:ascii="Times New Roman" w:eastAsia="Times New Roman" w:hAnsi="Times New Roman" w:cs="Times New Roman"/>
          <w:sz w:val="24"/>
          <w:szCs w:val="24"/>
          <w:lang w:val="it-IT"/>
        </w:rPr>
        <w:t xml:space="preserve"> quello dello stesso Congar</w:t>
      </w:r>
      <w:r w:rsidR="001325D8" w:rsidRPr="00B95C2F">
        <w:rPr>
          <w:rStyle w:val="Rimandonotaapidipagina"/>
          <w:rFonts w:ascii="Times New Roman" w:eastAsia="Times New Roman" w:hAnsi="Times New Roman" w:cs="Times New Roman"/>
          <w:sz w:val="24"/>
          <w:szCs w:val="24"/>
          <w:lang w:val="it-IT"/>
        </w:rPr>
        <w:footnoteReference w:id="3"/>
      </w:r>
      <w:r w:rsidR="001325D8" w:rsidRPr="00B95C2F">
        <w:rPr>
          <w:rFonts w:ascii="Times New Roman" w:eastAsia="Times New Roman" w:hAnsi="Times New Roman" w:cs="Times New Roman"/>
          <w:sz w:val="24"/>
          <w:szCs w:val="24"/>
          <w:lang w:val="it-IT"/>
        </w:rPr>
        <w:t>,</w:t>
      </w:r>
      <w:r w:rsidR="00880DF4" w:rsidRPr="00B95C2F">
        <w:rPr>
          <w:rFonts w:ascii="Times New Roman" w:eastAsia="Times New Roman" w:hAnsi="Times New Roman" w:cs="Times New Roman"/>
          <w:sz w:val="24"/>
          <w:szCs w:val="24"/>
          <w:lang w:val="it-IT"/>
        </w:rPr>
        <w:t xml:space="preserve"> </w:t>
      </w:r>
      <w:r w:rsidR="006B3033" w:rsidRPr="00B95C2F">
        <w:rPr>
          <w:rFonts w:ascii="Times New Roman" w:eastAsia="Times New Roman" w:hAnsi="Times New Roman" w:cs="Times New Roman"/>
          <w:sz w:val="24"/>
          <w:szCs w:val="24"/>
          <w:lang w:val="it-IT"/>
        </w:rPr>
        <w:t xml:space="preserve">di K. </w:t>
      </w:r>
      <w:proofErr w:type="spellStart"/>
      <w:r w:rsidR="006B3033" w:rsidRPr="00B95C2F">
        <w:rPr>
          <w:rFonts w:ascii="Times New Roman" w:eastAsia="Times New Roman" w:hAnsi="Times New Roman" w:cs="Times New Roman"/>
          <w:sz w:val="24"/>
          <w:szCs w:val="24"/>
          <w:lang w:val="it-IT"/>
        </w:rPr>
        <w:t>Rahner</w:t>
      </w:r>
      <w:proofErr w:type="spellEnd"/>
      <w:r w:rsidR="006B3033" w:rsidRPr="00B95C2F">
        <w:rPr>
          <w:rFonts w:ascii="Times New Roman" w:eastAsia="Times New Roman" w:hAnsi="Times New Roman" w:cs="Times New Roman"/>
          <w:sz w:val="24"/>
          <w:szCs w:val="24"/>
          <w:lang w:val="it-IT"/>
        </w:rPr>
        <w:t xml:space="preserve"> </w:t>
      </w:r>
      <w:r w:rsidR="006B3033" w:rsidRPr="00B95C2F">
        <w:rPr>
          <w:rStyle w:val="Rimandonotaapidipagina"/>
          <w:rFonts w:ascii="Times New Roman" w:eastAsia="Times New Roman" w:hAnsi="Times New Roman" w:cs="Times New Roman"/>
          <w:sz w:val="24"/>
          <w:szCs w:val="24"/>
          <w:lang w:val="it-IT"/>
        </w:rPr>
        <w:footnoteReference w:id="4"/>
      </w:r>
      <w:r w:rsidR="006B3033" w:rsidRPr="00B95C2F">
        <w:rPr>
          <w:rFonts w:ascii="Times New Roman" w:eastAsia="Times New Roman" w:hAnsi="Times New Roman" w:cs="Times New Roman"/>
          <w:sz w:val="24"/>
          <w:szCs w:val="24"/>
          <w:lang w:val="it-IT"/>
        </w:rPr>
        <w:t xml:space="preserve">, </w:t>
      </w:r>
      <w:r w:rsidR="00880DF4" w:rsidRPr="00B95C2F">
        <w:rPr>
          <w:rFonts w:ascii="Times New Roman" w:eastAsia="Times New Roman" w:hAnsi="Times New Roman" w:cs="Times New Roman"/>
          <w:sz w:val="24"/>
          <w:szCs w:val="24"/>
          <w:lang w:val="it-IT"/>
        </w:rPr>
        <w:t>di H</w:t>
      </w:r>
      <w:r w:rsidR="001325D8" w:rsidRPr="00B95C2F">
        <w:rPr>
          <w:rFonts w:ascii="Times New Roman" w:eastAsia="Times New Roman" w:hAnsi="Times New Roman" w:cs="Times New Roman"/>
          <w:sz w:val="24"/>
          <w:szCs w:val="24"/>
          <w:lang w:val="it-IT"/>
        </w:rPr>
        <w:t>.</w:t>
      </w:r>
      <w:r w:rsidR="00880DF4" w:rsidRPr="00B95C2F">
        <w:rPr>
          <w:rFonts w:ascii="Times New Roman" w:eastAsia="Times New Roman" w:hAnsi="Times New Roman" w:cs="Times New Roman"/>
          <w:sz w:val="24"/>
          <w:szCs w:val="24"/>
          <w:lang w:val="it-IT"/>
        </w:rPr>
        <w:t xml:space="preserve"> </w:t>
      </w:r>
      <w:proofErr w:type="spellStart"/>
      <w:r w:rsidR="00880DF4" w:rsidRPr="00B95C2F">
        <w:rPr>
          <w:rFonts w:ascii="Times New Roman" w:eastAsia="Times New Roman" w:hAnsi="Times New Roman" w:cs="Times New Roman"/>
          <w:sz w:val="24"/>
          <w:szCs w:val="24"/>
          <w:lang w:val="it-IT"/>
        </w:rPr>
        <w:t>M</w:t>
      </w:r>
      <w:r w:rsidR="007D431E" w:rsidRPr="00B95C2F">
        <w:rPr>
          <w:rFonts w:ascii="Times New Roman" w:eastAsia="Times New Roman" w:hAnsi="Times New Roman" w:cs="Times New Roman"/>
          <w:sz w:val="24"/>
          <w:szCs w:val="24"/>
          <w:lang w:val="it-IT"/>
        </w:rPr>
        <w:t>ü</w:t>
      </w:r>
      <w:r w:rsidR="00880DF4" w:rsidRPr="00B95C2F">
        <w:rPr>
          <w:rFonts w:ascii="Times New Roman" w:eastAsia="Times New Roman" w:hAnsi="Times New Roman" w:cs="Times New Roman"/>
          <w:sz w:val="24"/>
          <w:szCs w:val="24"/>
          <w:lang w:val="it-IT"/>
        </w:rPr>
        <w:t>hlen</w:t>
      </w:r>
      <w:proofErr w:type="spellEnd"/>
      <w:r w:rsidR="001325D8" w:rsidRPr="00B95C2F">
        <w:rPr>
          <w:rFonts w:ascii="Times New Roman" w:eastAsia="Times New Roman" w:hAnsi="Times New Roman" w:cs="Times New Roman"/>
          <w:sz w:val="24"/>
          <w:szCs w:val="24"/>
          <w:lang w:val="it-IT"/>
        </w:rPr>
        <w:t xml:space="preserve"> </w:t>
      </w:r>
      <w:r w:rsidR="001325D8" w:rsidRPr="00B95C2F">
        <w:rPr>
          <w:rStyle w:val="Rimandonotaapidipagina"/>
          <w:rFonts w:ascii="Times New Roman" w:eastAsia="Times New Roman" w:hAnsi="Times New Roman" w:cs="Times New Roman"/>
          <w:sz w:val="24"/>
          <w:szCs w:val="24"/>
          <w:lang w:val="it-IT"/>
        </w:rPr>
        <w:footnoteReference w:id="5"/>
      </w:r>
      <w:r w:rsidR="001325D8" w:rsidRPr="00B95C2F">
        <w:rPr>
          <w:rFonts w:ascii="Times New Roman" w:eastAsia="Times New Roman" w:hAnsi="Times New Roman" w:cs="Times New Roman"/>
          <w:sz w:val="24"/>
          <w:szCs w:val="24"/>
          <w:lang w:val="it-IT"/>
        </w:rPr>
        <w:t xml:space="preserve"> e di von </w:t>
      </w:r>
      <w:r w:rsidR="001325D8" w:rsidRPr="00B95C2F">
        <w:rPr>
          <w:rFonts w:ascii="Times New Roman" w:eastAsia="Times New Roman" w:hAnsi="Times New Roman" w:cs="Times New Roman"/>
          <w:sz w:val="24"/>
          <w:szCs w:val="24"/>
          <w:lang w:val="it-IT"/>
        </w:rPr>
        <w:lastRenderedPageBreak/>
        <w:t xml:space="preserve">Balthasar </w:t>
      </w:r>
      <w:r w:rsidR="001325D8" w:rsidRPr="00B95C2F">
        <w:rPr>
          <w:rStyle w:val="Rimandonotaapidipagina"/>
          <w:rFonts w:ascii="Times New Roman" w:eastAsia="Times New Roman" w:hAnsi="Times New Roman" w:cs="Times New Roman"/>
          <w:sz w:val="24"/>
          <w:szCs w:val="24"/>
          <w:lang w:val="it-IT"/>
        </w:rPr>
        <w:footnoteReference w:id="6"/>
      </w:r>
      <w:r w:rsidR="00880DF4" w:rsidRPr="00B95C2F">
        <w:rPr>
          <w:rFonts w:ascii="Times New Roman" w:eastAsia="Times New Roman" w:hAnsi="Times New Roman" w:cs="Times New Roman"/>
          <w:sz w:val="24"/>
          <w:szCs w:val="24"/>
          <w:lang w:val="it-IT"/>
        </w:rPr>
        <w:t xml:space="preserve">, tra i luterani quello di </w:t>
      </w:r>
      <w:r w:rsidR="001325D8" w:rsidRPr="00B95C2F">
        <w:rPr>
          <w:rFonts w:ascii="Times New Roman" w:eastAsia="Times New Roman" w:hAnsi="Times New Roman" w:cs="Times New Roman"/>
          <w:sz w:val="24"/>
          <w:szCs w:val="24"/>
          <w:lang w:val="it-IT"/>
        </w:rPr>
        <w:t xml:space="preserve">J. </w:t>
      </w:r>
      <w:proofErr w:type="spellStart"/>
      <w:r w:rsidR="00880DF4" w:rsidRPr="00B95C2F">
        <w:rPr>
          <w:rFonts w:ascii="Times New Roman" w:eastAsia="Times New Roman" w:hAnsi="Times New Roman" w:cs="Times New Roman"/>
          <w:sz w:val="24"/>
          <w:szCs w:val="24"/>
          <w:lang w:val="it-IT"/>
        </w:rPr>
        <w:t>Moltmann</w:t>
      </w:r>
      <w:proofErr w:type="spellEnd"/>
      <w:r w:rsidR="00880DF4" w:rsidRPr="00B95C2F">
        <w:rPr>
          <w:rFonts w:ascii="Times New Roman" w:eastAsia="Times New Roman" w:hAnsi="Times New Roman" w:cs="Times New Roman"/>
          <w:sz w:val="24"/>
          <w:szCs w:val="24"/>
          <w:lang w:val="it-IT"/>
        </w:rPr>
        <w:t xml:space="preserve"> </w:t>
      </w:r>
      <w:r w:rsidR="00E258A5" w:rsidRPr="00B95C2F">
        <w:rPr>
          <w:rStyle w:val="Rimandonotaapidipagina"/>
          <w:rFonts w:ascii="Times New Roman" w:eastAsia="Times New Roman" w:hAnsi="Times New Roman" w:cs="Times New Roman"/>
          <w:sz w:val="24"/>
          <w:szCs w:val="24"/>
          <w:lang w:val="it-IT"/>
        </w:rPr>
        <w:footnoteReference w:id="7"/>
      </w:r>
      <w:r w:rsidR="00880DF4" w:rsidRPr="00B95C2F">
        <w:rPr>
          <w:rFonts w:ascii="Times New Roman" w:eastAsia="Times New Roman" w:hAnsi="Times New Roman" w:cs="Times New Roman"/>
          <w:sz w:val="24"/>
          <w:szCs w:val="24"/>
          <w:lang w:val="it-IT"/>
        </w:rPr>
        <w:t xml:space="preserve">e di </w:t>
      </w:r>
      <w:r w:rsidR="001325D8" w:rsidRPr="00B95C2F">
        <w:rPr>
          <w:rFonts w:ascii="Times New Roman" w:eastAsia="Times New Roman" w:hAnsi="Times New Roman" w:cs="Times New Roman"/>
          <w:sz w:val="24"/>
          <w:szCs w:val="24"/>
          <w:lang w:val="it-IT"/>
        </w:rPr>
        <w:t xml:space="preserve">M. </w:t>
      </w:r>
      <w:proofErr w:type="spellStart"/>
      <w:r w:rsidR="00880DF4" w:rsidRPr="00B95C2F">
        <w:rPr>
          <w:rFonts w:ascii="Times New Roman" w:eastAsia="Times New Roman" w:hAnsi="Times New Roman" w:cs="Times New Roman"/>
          <w:sz w:val="24"/>
          <w:szCs w:val="24"/>
          <w:lang w:val="it-IT"/>
        </w:rPr>
        <w:t>We</w:t>
      </w:r>
      <w:r w:rsidR="001325D8" w:rsidRPr="00B95C2F">
        <w:rPr>
          <w:rFonts w:ascii="Times New Roman" w:eastAsia="Times New Roman" w:hAnsi="Times New Roman" w:cs="Times New Roman"/>
          <w:sz w:val="24"/>
          <w:szCs w:val="24"/>
          <w:lang w:val="it-IT"/>
        </w:rPr>
        <w:t>lker</w:t>
      </w:r>
      <w:proofErr w:type="spellEnd"/>
      <w:r w:rsidR="001325D8" w:rsidRPr="00B95C2F">
        <w:rPr>
          <w:rFonts w:ascii="Times New Roman" w:eastAsia="Times New Roman" w:hAnsi="Times New Roman" w:cs="Times New Roman"/>
          <w:sz w:val="24"/>
          <w:szCs w:val="24"/>
          <w:lang w:val="it-IT"/>
        </w:rPr>
        <w:t xml:space="preserve"> </w:t>
      </w:r>
      <w:r w:rsidR="001325D8" w:rsidRPr="00B95C2F">
        <w:rPr>
          <w:rStyle w:val="Rimandonotaapidipagina"/>
          <w:rFonts w:ascii="Times New Roman" w:eastAsia="Times New Roman" w:hAnsi="Times New Roman" w:cs="Times New Roman"/>
          <w:sz w:val="24"/>
          <w:szCs w:val="24"/>
          <w:lang w:val="it-IT"/>
        </w:rPr>
        <w:footnoteReference w:id="8"/>
      </w:r>
      <w:r w:rsidR="00880DF4" w:rsidRPr="00B95C2F">
        <w:rPr>
          <w:rFonts w:ascii="Times New Roman" w:eastAsia="Times New Roman" w:hAnsi="Times New Roman" w:cs="Times New Roman"/>
          <w:sz w:val="24"/>
          <w:szCs w:val="24"/>
          <w:lang w:val="it-IT"/>
        </w:rPr>
        <w:t xml:space="preserve">, e </w:t>
      </w:r>
      <w:r w:rsidR="00A52AD4" w:rsidRPr="00B95C2F">
        <w:rPr>
          <w:rFonts w:ascii="Times New Roman" w:eastAsia="Times New Roman" w:hAnsi="Times New Roman" w:cs="Times New Roman"/>
          <w:sz w:val="24"/>
          <w:szCs w:val="24"/>
          <w:lang w:val="it-IT"/>
        </w:rPr>
        <w:t xml:space="preserve">di </w:t>
      </w:r>
      <w:r w:rsidR="00880DF4" w:rsidRPr="00B95C2F">
        <w:rPr>
          <w:rFonts w:ascii="Times New Roman" w:eastAsia="Times New Roman" w:hAnsi="Times New Roman" w:cs="Times New Roman"/>
          <w:sz w:val="24"/>
          <w:szCs w:val="24"/>
          <w:lang w:val="it-IT"/>
        </w:rPr>
        <w:t xml:space="preserve">tanti altri. </w:t>
      </w:r>
      <w:r w:rsidR="003B656D" w:rsidRPr="00B95C2F">
        <w:rPr>
          <w:rFonts w:ascii="Times New Roman" w:eastAsia="Times New Roman" w:hAnsi="Times New Roman" w:cs="Times New Roman"/>
          <w:sz w:val="24"/>
          <w:szCs w:val="24"/>
          <w:lang w:val="it-IT"/>
        </w:rPr>
        <w:t>Da parte del magistero c’è stata l’enciclica di san Giovanni Paolo II “</w:t>
      </w:r>
      <w:proofErr w:type="spellStart"/>
      <w:r w:rsidR="003B656D" w:rsidRPr="00B95C2F">
        <w:rPr>
          <w:rFonts w:ascii="Times New Roman" w:eastAsia="Times New Roman" w:hAnsi="Times New Roman" w:cs="Times New Roman"/>
          <w:sz w:val="24"/>
          <w:szCs w:val="24"/>
          <w:lang w:val="it-IT"/>
        </w:rPr>
        <w:t>Dominum</w:t>
      </w:r>
      <w:proofErr w:type="spellEnd"/>
      <w:r w:rsidR="003B656D" w:rsidRPr="00B95C2F">
        <w:rPr>
          <w:rFonts w:ascii="Times New Roman" w:eastAsia="Times New Roman" w:hAnsi="Times New Roman" w:cs="Times New Roman"/>
          <w:sz w:val="24"/>
          <w:szCs w:val="24"/>
          <w:lang w:val="it-IT"/>
        </w:rPr>
        <w:t xml:space="preserve"> </w:t>
      </w:r>
      <w:proofErr w:type="spellStart"/>
      <w:r w:rsidR="003B656D" w:rsidRPr="00B95C2F">
        <w:rPr>
          <w:rFonts w:ascii="Times New Roman" w:eastAsia="Times New Roman" w:hAnsi="Times New Roman" w:cs="Times New Roman"/>
          <w:sz w:val="24"/>
          <w:szCs w:val="24"/>
          <w:lang w:val="it-IT"/>
        </w:rPr>
        <w:t>et</w:t>
      </w:r>
      <w:proofErr w:type="spellEnd"/>
      <w:r w:rsidR="003B656D" w:rsidRPr="00B95C2F">
        <w:rPr>
          <w:rFonts w:ascii="Times New Roman" w:eastAsia="Times New Roman" w:hAnsi="Times New Roman" w:cs="Times New Roman"/>
          <w:sz w:val="24"/>
          <w:szCs w:val="24"/>
          <w:lang w:val="it-IT"/>
        </w:rPr>
        <w:t xml:space="preserve"> </w:t>
      </w:r>
      <w:proofErr w:type="spellStart"/>
      <w:r w:rsidR="003B656D" w:rsidRPr="00B95C2F">
        <w:rPr>
          <w:rFonts w:ascii="Times New Roman" w:eastAsia="Times New Roman" w:hAnsi="Times New Roman" w:cs="Times New Roman"/>
          <w:sz w:val="24"/>
          <w:szCs w:val="24"/>
          <w:lang w:val="it-IT"/>
        </w:rPr>
        <w:t>vivificantem</w:t>
      </w:r>
      <w:proofErr w:type="spellEnd"/>
      <w:r w:rsidR="003B656D" w:rsidRPr="00B95C2F">
        <w:rPr>
          <w:rFonts w:ascii="Times New Roman" w:eastAsia="Times New Roman" w:hAnsi="Times New Roman" w:cs="Times New Roman"/>
          <w:sz w:val="24"/>
          <w:szCs w:val="24"/>
          <w:lang w:val="it-IT"/>
        </w:rPr>
        <w:t>”</w:t>
      </w:r>
      <w:r w:rsidR="00016FF5" w:rsidRPr="00B95C2F">
        <w:rPr>
          <w:rFonts w:ascii="Times New Roman" w:eastAsia="Times New Roman" w:hAnsi="Times New Roman" w:cs="Times New Roman"/>
          <w:sz w:val="24"/>
          <w:szCs w:val="24"/>
          <w:lang w:val="it-IT"/>
        </w:rPr>
        <w:t>.</w:t>
      </w:r>
      <w:r w:rsidR="00F10DF2" w:rsidRPr="00B95C2F">
        <w:rPr>
          <w:rFonts w:ascii="Times New Roman" w:eastAsia="Times New Roman" w:hAnsi="Times New Roman" w:cs="Times New Roman"/>
          <w:sz w:val="24"/>
          <w:szCs w:val="24"/>
          <w:lang w:val="it-IT"/>
        </w:rPr>
        <w:t xml:space="preserve"> In occasione del XVI centenario del concilio di Costantinopoli del 381, lo stesso Sommo Pontefice, nel 1982, promosse un congresso internazionale di Pneumatologia in Vaticano, i cui atti furono pubblicati </w:t>
      </w:r>
      <w:r w:rsidR="00FF6633">
        <w:rPr>
          <w:rFonts w:ascii="Times New Roman" w:eastAsia="Times New Roman" w:hAnsi="Times New Roman" w:cs="Times New Roman"/>
          <w:sz w:val="24"/>
          <w:szCs w:val="24"/>
          <w:lang w:val="it-IT"/>
        </w:rPr>
        <w:t xml:space="preserve">dalla Libreria Editrice Vaticana, </w:t>
      </w:r>
      <w:r w:rsidR="00F10DF2" w:rsidRPr="00B95C2F">
        <w:rPr>
          <w:rFonts w:ascii="Times New Roman" w:eastAsia="Times New Roman" w:hAnsi="Times New Roman" w:cs="Times New Roman"/>
          <w:sz w:val="24"/>
          <w:szCs w:val="24"/>
          <w:lang w:val="it-IT"/>
        </w:rPr>
        <w:t xml:space="preserve">in due grossi volumi intitolati “Credo in </w:t>
      </w:r>
      <w:proofErr w:type="spellStart"/>
      <w:r w:rsidR="00F10DF2" w:rsidRPr="00B95C2F">
        <w:rPr>
          <w:rFonts w:ascii="Times New Roman" w:eastAsia="Times New Roman" w:hAnsi="Times New Roman" w:cs="Times New Roman"/>
          <w:sz w:val="24"/>
          <w:szCs w:val="24"/>
          <w:lang w:val="it-IT"/>
        </w:rPr>
        <w:t>Spiritum</w:t>
      </w:r>
      <w:proofErr w:type="spellEnd"/>
      <w:r w:rsidR="00F10DF2" w:rsidRPr="00B95C2F">
        <w:rPr>
          <w:rFonts w:ascii="Times New Roman" w:eastAsia="Times New Roman" w:hAnsi="Times New Roman" w:cs="Times New Roman"/>
          <w:sz w:val="24"/>
          <w:szCs w:val="24"/>
          <w:lang w:val="it-IT"/>
        </w:rPr>
        <w:t xml:space="preserve"> </w:t>
      </w:r>
      <w:proofErr w:type="spellStart"/>
      <w:r w:rsidR="00F10DF2" w:rsidRPr="00B95C2F">
        <w:rPr>
          <w:rFonts w:ascii="Times New Roman" w:eastAsia="Times New Roman" w:hAnsi="Times New Roman" w:cs="Times New Roman"/>
          <w:sz w:val="24"/>
          <w:szCs w:val="24"/>
          <w:lang w:val="it-IT"/>
        </w:rPr>
        <w:t>Sanctum</w:t>
      </w:r>
      <w:proofErr w:type="spellEnd"/>
      <w:r w:rsidR="00F10DF2" w:rsidRPr="00B95C2F">
        <w:rPr>
          <w:rFonts w:ascii="Times New Roman" w:eastAsia="Times New Roman" w:hAnsi="Times New Roman" w:cs="Times New Roman"/>
          <w:sz w:val="24"/>
          <w:szCs w:val="24"/>
          <w:lang w:val="it-IT"/>
        </w:rPr>
        <w:t>”</w:t>
      </w:r>
      <w:r w:rsidR="00F10DF2" w:rsidRPr="00B95C2F">
        <w:rPr>
          <w:rStyle w:val="Rimandonotaapidipagina"/>
          <w:rFonts w:ascii="Times New Roman" w:eastAsia="Times New Roman" w:hAnsi="Times New Roman" w:cs="Times New Roman"/>
          <w:sz w:val="24"/>
          <w:szCs w:val="24"/>
          <w:lang w:val="it-IT"/>
        </w:rPr>
        <w:footnoteReference w:id="9"/>
      </w:r>
      <w:r w:rsidR="00F10DF2" w:rsidRPr="00B95C2F">
        <w:rPr>
          <w:rFonts w:ascii="Times New Roman" w:eastAsia="Times New Roman" w:hAnsi="Times New Roman" w:cs="Times New Roman"/>
          <w:sz w:val="24"/>
          <w:szCs w:val="24"/>
          <w:lang w:val="it-IT"/>
        </w:rPr>
        <w:t>.</w:t>
      </w:r>
    </w:p>
    <w:p w:rsidR="00A52AD4" w:rsidRPr="00B95C2F" w:rsidRDefault="007D431E" w:rsidP="00B16652">
      <w:pPr>
        <w:spacing w:before="100" w:beforeAutospacing="1" w:after="100" w:afterAutospacing="1"/>
        <w:jc w:val="both"/>
        <w:rPr>
          <w:rFonts w:ascii="Times New Roman" w:hAnsi="Times New Roman" w:cs="Times New Roman"/>
          <w:sz w:val="24"/>
          <w:szCs w:val="24"/>
          <w:shd w:val="clear" w:color="auto" w:fill="FFFFFF"/>
          <w:lang w:val="it-IT"/>
        </w:rPr>
      </w:pPr>
      <w:r w:rsidRPr="00B95C2F">
        <w:rPr>
          <w:rFonts w:ascii="Times New Roman" w:eastAsia="Times New Roman" w:hAnsi="Times New Roman" w:cs="Times New Roman"/>
          <w:sz w:val="24"/>
          <w:szCs w:val="24"/>
          <w:lang w:val="it-IT"/>
        </w:rPr>
        <w:t>Ne</w:t>
      </w:r>
      <w:r w:rsidR="00880DF4" w:rsidRPr="00B95C2F">
        <w:rPr>
          <w:rFonts w:ascii="Times New Roman" w:eastAsia="Times New Roman" w:hAnsi="Times New Roman" w:cs="Times New Roman"/>
          <w:sz w:val="24"/>
          <w:szCs w:val="24"/>
          <w:lang w:val="it-IT"/>
        </w:rPr>
        <w:t>gli ultimi anni stiamo assistendo a</w:t>
      </w:r>
      <w:r w:rsidR="00A52AD4" w:rsidRPr="00B95C2F">
        <w:rPr>
          <w:rFonts w:ascii="Times New Roman" w:eastAsia="Times New Roman" w:hAnsi="Times New Roman" w:cs="Times New Roman"/>
          <w:sz w:val="24"/>
          <w:szCs w:val="24"/>
          <w:lang w:val="it-IT"/>
        </w:rPr>
        <w:t xml:space="preserve"> </w:t>
      </w:r>
      <w:r w:rsidR="00F12495" w:rsidRPr="00B95C2F">
        <w:rPr>
          <w:rFonts w:ascii="Times New Roman" w:eastAsia="Times New Roman" w:hAnsi="Times New Roman" w:cs="Times New Roman"/>
          <w:sz w:val="24"/>
          <w:szCs w:val="24"/>
          <w:lang w:val="it-IT"/>
        </w:rPr>
        <w:t xml:space="preserve">deciso </w:t>
      </w:r>
      <w:r w:rsidR="00A52AD4" w:rsidRPr="00B95C2F">
        <w:rPr>
          <w:rFonts w:ascii="Times New Roman" w:eastAsia="Times New Roman" w:hAnsi="Times New Roman" w:cs="Times New Roman"/>
          <w:sz w:val="24"/>
          <w:szCs w:val="24"/>
          <w:lang w:val="it-IT"/>
        </w:rPr>
        <w:t xml:space="preserve">un passo avanti </w:t>
      </w:r>
      <w:r w:rsidR="003B656D" w:rsidRPr="00B95C2F">
        <w:rPr>
          <w:rFonts w:ascii="Times New Roman" w:eastAsia="Times New Roman" w:hAnsi="Times New Roman" w:cs="Times New Roman"/>
          <w:sz w:val="24"/>
          <w:szCs w:val="24"/>
          <w:lang w:val="it-IT"/>
        </w:rPr>
        <w:t xml:space="preserve">in </w:t>
      </w:r>
      <w:r w:rsidR="00016FF5" w:rsidRPr="00B95C2F">
        <w:rPr>
          <w:rFonts w:ascii="Times New Roman" w:eastAsia="Times New Roman" w:hAnsi="Times New Roman" w:cs="Times New Roman"/>
          <w:sz w:val="24"/>
          <w:szCs w:val="24"/>
          <w:lang w:val="it-IT"/>
        </w:rPr>
        <w:t>questa direzione</w:t>
      </w:r>
      <w:r w:rsidR="00A52AD4"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w:t>
      </w:r>
      <w:r w:rsidR="004E1E7E" w:rsidRPr="00B95C2F">
        <w:rPr>
          <w:rFonts w:ascii="Times New Roman" w:hAnsi="Times New Roman" w:cs="Times New Roman"/>
          <w:sz w:val="24"/>
          <w:szCs w:val="24"/>
          <w:shd w:val="clear" w:color="auto" w:fill="FFFFFF"/>
          <w:lang w:val="it-IT"/>
        </w:rPr>
        <w:t>Verso la fine della sua carriera</w:t>
      </w:r>
      <w:r w:rsidR="00AD35A6" w:rsidRPr="00B95C2F">
        <w:rPr>
          <w:rFonts w:ascii="Times New Roman" w:hAnsi="Times New Roman" w:cs="Times New Roman"/>
          <w:sz w:val="24"/>
          <w:szCs w:val="24"/>
          <w:shd w:val="clear" w:color="auto" w:fill="FFFFFF"/>
          <w:lang w:val="it-IT"/>
        </w:rPr>
        <w:t xml:space="preserve">, Karl </w:t>
      </w:r>
      <w:proofErr w:type="spellStart"/>
      <w:r w:rsidR="00AD35A6" w:rsidRPr="00B95C2F">
        <w:rPr>
          <w:rFonts w:ascii="Times New Roman" w:hAnsi="Times New Roman" w:cs="Times New Roman"/>
          <w:sz w:val="24"/>
          <w:szCs w:val="24"/>
          <w:shd w:val="clear" w:color="auto" w:fill="FFFFFF"/>
          <w:lang w:val="it-IT"/>
        </w:rPr>
        <w:t>Barth</w:t>
      </w:r>
      <w:proofErr w:type="spellEnd"/>
      <w:r w:rsidR="00AD35A6" w:rsidRPr="00B95C2F">
        <w:rPr>
          <w:rFonts w:ascii="Times New Roman" w:hAnsi="Times New Roman" w:cs="Times New Roman"/>
          <w:sz w:val="24"/>
          <w:szCs w:val="24"/>
          <w:shd w:val="clear" w:color="auto" w:fill="FFFFFF"/>
          <w:lang w:val="it-IT"/>
        </w:rPr>
        <w:t xml:space="preserve"> </w:t>
      </w:r>
      <w:r w:rsidR="004E1E7E" w:rsidRPr="00B95C2F">
        <w:rPr>
          <w:rFonts w:ascii="Times New Roman" w:hAnsi="Times New Roman" w:cs="Times New Roman"/>
          <w:sz w:val="24"/>
          <w:szCs w:val="24"/>
          <w:shd w:val="clear" w:color="auto" w:fill="FFFFFF"/>
          <w:lang w:val="it-IT"/>
        </w:rPr>
        <w:t xml:space="preserve">fece </w:t>
      </w:r>
      <w:r w:rsidR="007A6A15" w:rsidRPr="00B95C2F">
        <w:rPr>
          <w:rFonts w:ascii="Times New Roman" w:hAnsi="Times New Roman" w:cs="Times New Roman"/>
          <w:sz w:val="24"/>
          <w:szCs w:val="24"/>
          <w:shd w:val="clear" w:color="auto" w:fill="FFFFFF"/>
          <w:lang w:val="it-IT"/>
        </w:rPr>
        <w:t>un</w:t>
      </w:r>
      <w:r w:rsidR="004E1E7E" w:rsidRPr="00B95C2F">
        <w:rPr>
          <w:rFonts w:ascii="Times New Roman" w:hAnsi="Times New Roman" w:cs="Times New Roman"/>
          <w:sz w:val="24"/>
          <w:szCs w:val="24"/>
          <w:shd w:val="clear" w:color="auto" w:fill="FFFFFF"/>
          <w:lang w:val="it-IT"/>
        </w:rPr>
        <w:t>’affermazione provocatoria</w:t>
      </w:r>
      <w:r w:rsidR="007A6A15" w:rsidRPr="00B95C2F">
        <w:rPr>
          <w:rFonts w:ascii="Times New Roman" w:hAnsi="Times New Roman" w:cs="Times New Roman"/>
          <w:sz w:val="24"/>
          <w:szCs w:val="24"/>
          <w:shd w:val="clear" w:color="auto" w:fill="FFFFFF"/>
          <w:lang w:val="it-IT"/>
        </w:rPr>
        <w:t xml:space="preserve"> che era, in parte, </w:t>
      </w:r>
      <w:r w:rsidR="00FF6633">
        <w:rPr>
          <w:rFonts w:ascii="Times New Roman" w:hAnsi="Times New Roman" w:cs="Times New Roman"/>
          <w:sz w:val="24"/>
          <w:szCs w:val="24"/>
          <w:shd w:val="clear" w:color="auto" w:fill="FFFFFF"/>
          <w:lang w:val="it-IT"/>
        </w:rPr>
        <w:t xml:space="preserve">anche </w:t>
      </w:r>
      <w:r w:rsidR="007A6A15" w:rsidRPr="00B95C2F">
        <w:rPr>
          <w:rFonts w:ascii="Times New Roman" w:hAnsi="Times New Roman" w:cs="Times New Roman"/>
          <w:sz w:val="24"/>
          <w:szCs w:val="24"/>
          <w:shd w:val="clear" w:color="auto" w:fill="FFFFFF"/>
          <w:lang w:val="it-IT"/>
        </w:rPr>
        <w:t>una autocritica. Disse che</w:t>
      </w:r>
      <w:r w:rsidR="004E1E7E" w:rsidRPr="00B95C2F">
        <w:rPr>
          <w:rFonts w:ascii="Times New Roman" w:hAnsi="Times New Roman" w:cs="Times New Roman"/>
          <w:sz w:val="24"/>
          <w:szCs w:val="24"/>
          <w:shd w:val="clear" w:color="auto" w:fill="FFFFFF"/>
          <w:lang w:val="it-IT"/>
        </w:rPr>
        <w:t xml:space="preserve"> in futuro si sarebbe sviluppata una </w:t>
      </w:r>
      <w:r w:rsidR="007A6A15" w:rsidRPr="00B95C2F">
        <w:rPr>
          <w:rFonts w:ascii="Times New Roman" w:hAnsi="Times New Roman" w:cs="Times New Roman"/>
          <w:sz w:val="24"/>
          <w:szCs w:val="24"/>
          <w:shd w:val="clear" w:color="auto" w:fill="FFFFFF"/>
          <w:lang w:val="it-IT"/>
        </w:rPr>
        <w:t>diversa teologia, la</w:t>
      </w:r>
      <w:r w:rsidR="004E1E7E" w:rsidRPr="00B95C2F">
        <w:rPr>
          <w:rFonts w:ascii="Times New Roman" w:hAnsi="Times New Roman" w:cs="Times New Roman"/>
          <w:sz w:val="24"/>
          <w:szCs w:val="24"/>
          <w:shd w:val="clear" w:color="auto" w:fill="FFFFFF"/>
          <w:lang w:val="it-IT"/>
        </w:rPr>
        <w:t xml:space="preserve"> “teologia del terzo articolo”. </w:t>
      </w:r>
      <w:r w:rsidR="0077474C">
        <w:rPr>
          <w:rFonts w:ascii="Times New Roman" w:hAnsi="Times New Roman" w:cs="Times New Roman"/>
          <w:sz w:val="24"/>
          <w:szCs w:val="24"/>
          <w:shd w:val="clear" w:color="auto" w:fill="FFFFFF"/>
          <w:lang w:val="it-IT"/>
        </w:rPr>
        <w:t xml:space="preserve">Nello stesso senso si espresse Karl </w:t>
      </w:r>
      <w:proofErr w:type="spellStart"/>
      <w:r w:rsidR="0077474C">
        <w:rPr>
          <w:rFonts w:ascii="Times New Roman" w:hAnsi="Times New Roman" w:cs="Times New Roman"/>
          <w:sz w:val="24"/>
          <w:szCs w:val="24"/>
          <w:shd w:val="clear" w:color="auto" w:fill="FFFFFF"/>
          <w:lang w:val="it-IT"/>
        </w:rPr>
        <w:t>Rahner</w:t>
      </w:r>
      <w:proofErr w:type="spellEnd"/>
      <w:r w:rsidR="0077474C">
        <w:rPr>
          <w:rFonts w:ascii="Times New Roman" w:hAnsi="Times New Roman" w:cs="Times New Roman"/>
          <w:sz w:val="24"/>
          <w:szCs w:val="24"/>
          <w:shd w:val="clear" w:color="auto" w:fill="FFFFFF"/>
          <w:lang w:val="it-IT"/>
        </w:rPr>
        <w:t xml:space="preserve">. </w:t>
      </w:r>
      <w:r w:rsidR="004E1E7E" w:rsidRPr="00B95C2F">
        <w:rPr>
          <w:rFonts w:ascii="Times New Roman" w:hAnsi="Times New Roman" w:cs="Times New Roman"/>
          <w:sz w:val="24"/>
          <w:szCs w:val="24"/>
          <w:shd w:val="clear" w:color="auto" w:fill="FFFFFF"/>
          <w:lang w:val="it-IT"/>
        </w:rPr>
        <w:t xml:space="preserve">Per </w:t>
      </w:r>
      <w:r w:rsidR="00867469" w:rsidRPr="00B95C2F">
        <w:rPr>
          <w:rFonts w:ascii="Times New Roman" w:hAnsi="Times New Roman" w:cs="Times New Roman"/>
          <w:sz w:val="24"/>
          <w:szCs w:val="24"/>
          <w:shd w:val="clear" w:color="auto" w:fill="FFFFFF"/>
          <w:lang w:val="it-IT"/>
        </w:rPr>
        <w:t>“</w:t>
      </w:r>
      <w:r w:rsidR="004E1E7E" w:rsidRPr="00B95C2F">
        <w:rPr>
          <w:rFonts w:ascii="Times New Roman" w:hAnsi="Times New Roman" w:cs="Times New Roman"/>
          <w:sz w:val="24"/>
          <w:szCs w:val="24"/>
          <w:shd w:val="clear" w:color="auto" w:fill="FFFFFF"/>
          <w:lang w:val="it-IT"/>
        </w:rPr>
        <w:t>terzo articolo</w:t>
      </w:r>
      <w:r w:rsidR="00867469" w:rsidRPr="00B95C2F">
        <w:rPr>
          <w:rFonts w:ascii="Times New Roman" w:hAnsi="Times New Roman" w:cs="Times New Roman"/>
          <w:sz w:val="24"/>
          <w:szCs w:val="24"/>
          <w:shd w:val="clear" w:color="auto" w:fill="FFFFFF"/>
          <w:lang w:val="it-IT"/>
        </w:rPr>
        <w:t>”</w:t>
      </w:r>
      <w:r w:rsidR="004E1E7E" w:rsidRPr="00B95C2F">
        <w:rPr>
          <w:rFonts w:ascii="Times New Roman" w:hAnsi="Times New Roman" w:cs="Times New Roman"/>
          <w:sz w:val="24"/>
          <w:szCs w:val="24"/>
          <w:shd w:val="clear" w:color="auto" w:fill="FFFFFF"/>
          <w:lang w:val="it-IT"/>
        </w:rPr>
        <w:t xml:space="preserve"> intendeva</w:t>
      </w:r>
      <w:r w:rsidR="0077474C">
        <w:rPr>
          <w:rFonts w:ascii="Times New Roman" w:hAnsi="Times New Roman" w:cs="Times New Roman"/>
          <w:sz w:val="24"/>
          <w:szCs w:val="24"/>
          <w:shd w:val="clear" w:color="auto" w:fill="FFFFFF"/>
          <w:lang w:val="it-IT"/>
        </w:rPr>
        <w:t>no</w:t>
      </w:r>
      <w:r w:rsidR="004E1E7E" w:rsidRPr="00B95C2F">
        <w:rPr>
          <w:rFonts w:ascii="Times New Roman" w:hAnsi="Times New Roman" w:cs="Times New Roman"/>
          <w:sz w:val="24"/>
          <w:szCs w:val="24"/>
          <w:shd w:val="clear" w:color="auto" w:fill="FFFFFF"/>
          <w:lang w:val="it-IT"/>
        </w:rPr>
        <w:t xml:space="preserve">, naturalmente, </w:t>
      </w:r>
      <w:r w:rsidR="00782DC2" w:rsidRPr="00B95C2F">
        <w:rPr>
          <w:rFonts w:ascii="Times New Roman" w:hAnsi="Times New Roman" w:cs="Times New Roman"/>
          <w:sz w:val="24"/>
          <w:szCs w:val="24"/>
          <w:shd w:val="clear" w:color="auto" w:fill="FFFFFF"/>
          <w:lang w:val="it-IT"/>
        </w:rPr>
        <w:t>l’</w:t>
      </w:r>
      <w:r w:rsidR="004E1E7E" w:rsidRPr="00B95C2F">
        <w:rPr>
          <w:rFonts w:ascii="Times New Roman" w:hAnsi="Times New Roman" w:cs="Times New Roman"/>
          <w:sz w:val="24"/>
          <w:szCs w:val="24"/>
          <w:shd w:val="clear" w:color="auto" w:fill="FFFFFF"/>
          <w:lang w:val="it-IT"/>
        </w:rPr>
        <w:t xml:space="preserve">articolo del credo sullo Spirito Santo. </w:t>
      </w:r>
      <w:r w:rsidR="007A6A15" w:rsidRPr="00B95C2F">
        <w:rPr>
          <w:rFonts w:ascii="Times New Roman" w:hAnsi="Times New Roman" w:cs="Times New Roman"/>
          <w:sz w:val="24"/>
          <w:szCs w:val="24"/>
          <w:shd w:val="clear" w:color="auto" w:fill="FFFFFF"/>
          <w:lang w:val="it-IT"/>
        </w:rPr>
        <w:t>Il suggerimento</w:t>
      </w:r>
      <w:r w:rsidR="00AD35A6" w:rsidRPr="00B95C2F">
        <w:rPr>
          <w:rFonts w:ascii="Times New Roman" w:hAnsi="Times New Roman" w:cs="Times New Roman"/>
          <w:sz w:val="24"/>
          <w:szCs w:val="24"/>
          <w:shd w:val="clear" w:color="auto" w:fill="FFFFFF"/>
          <w:lang w:val="it-IT"/>
        </w:rPr>
        <w:t xml:space="preserve"> non è cadut</w:t>
      </w:r>
      <w:r w:rsidR="007A6A15" w:rsidRPr="00B95C2F">
        <w:rPr>
          <w:rFonts w:ascii="Times New Roman" w:hAnsi="Times New Roman" w:cs="Times New Roman"/>
          <w:sz w:val="24"/>
          <w:szCs w:val="24"/>
          <w:shd w:val="clear" w:color="auto" w:fill="FFFFFF"/>
          <w:lang w:val="it-IT"/>
        </w:rPr>
        <w:t>o</w:t>
      </w:r>
      <w:r w:rsidR="00AD35A6" w:rsidRPr="00B95C2F">
        <w:rPr>
          <w:rFonts w:ascii="Times New Roman" w:hAnsi="Times New Roman" w:cs="Times New Roman"/>
          <w:sz w:val="24"/>
          <w:szCs w:val="24"/>
          <w:shd w:val="clear" w:color="auto" w:fill="FFFFFF"/>
          <w:lang w:val="it-IT"/>
        </w:rPr>
        <w:t xml:space="preserve"> nel vuoto. Da ess</w:t>
      </w:r>
      <w:r w:rsidR="007A6A15" w:rsidRPr="00B95C2F">
        <w:rPr>
          <w:rFonts w:ascii="Times New Roman" w:hAnsi="Times New Roman" w:cs="Times New Roman"/>
          <w:sz w:val="24"/>
          <w:szCs w:val="24"/>
          <w:shd w:val="clear" w:color="auto" w:fill="FFFFFF"/>
          <w:lang w:val="it-IT"/>
        </w:rPr>
        <w:t>o</w:t>
      </w:r>
      <w:r w:rsidR="00AD35A6" w:rsidRPr="00B95C2F">
        <w:rPr>
          <w:rFonts w:ascii="Times New Roman" w:hAnsi="Times New Roman" w:cs="Times New Roman"/>
          <w:sz w:val="24"/>
          <w:szCs w:val="24"/>
          <w:shd w:val="clear" w:color="auto" w:fill="FFFFFF"/>
          <w:lang w:val="it-IT"/>
        </w:rPr>
        <w:t xml:space="preserve"> ha preso avvio l’attuale corrente denominata</w:t>
      </w:r>
      <w:r w:rsidR="00782DC2" w:rsidRPr="00B95C2F">
        <w:rPr>
          <w:rFonts w:ascii="Times New Roman" w:hAnsi="Times New Roman" w:cs="Times New Roman"/>
          <w:sz w:val="24"/>
          <w:szCs w:val="24"/>
          <w:shd w:val="clear" w:color="auto" w:fill="FFFFFF"/>
          <w:lang w:val="it-IT"/>
        </w:rPr>
        <w:t>,</w:t>
      </w:r>
      <w:r w:rsidR="00AD35A6" w:rsidRPr="00B95C2F">
        <w:rPr>
          <w:rFonts w:ascii="Times New Roman" w:hAnsi="Times New Roman" w:cs="Times New Roman"/>
          <w:sz w:val="24"/>
          <w:szCs w:val="24"/>
          <w:shd w:val="clear" w:color="auto" w:fill="FFFFFF"/>
          <w:lang w:val="it-IT"/>
        </w:rPr>
        <w:t xml:space="preserve"> ap</w:t>
      </w:r>
      <w:r w:rsidR="004E1E7E" w:rsidRPr="00B95C2F">
        <w:rPr>
          <w:rFonts w:ascii="Times New Roman" w:hAnsi="Times New Roman" w:cs="Times New Roman"/>
          <w:sz w:val="24"/>
          <w:szCs w:val="24"/>
          <w:shd w:val="clear" w:color="auto" w:fill="FFFFFF"/>
          <w:lang w:val="it-IT"/>
        </w:rPr>
        <w:t>p</w:t>
      </w:r>
      <w:r w:rsidR="00AD35A6" w:rsidRPr="00B95C2F">
        <w:rPr>
          <w:rFonts w:ascii="Times New Roman" w:hAnsi="Times New Roman" w:cs="Times New Roman"/>
          <w:sz w:val="24"/>
          <w:szCs w:val="24"/>
          <w:shd w:val="clear" w:color="auto" w:fill="FFFFFF"/>
          <w:lang w:val="it-IT"/>
        </w:rPr>
        <w:t>unto</w:t>
      </w:r>
      <w:r w:rsidR="00782DC2" w:rsidRPr="00B95C2F">
        <w:rPr>
          <w:rFonts w:ascii="Times New Roman" w:hAnsi="Times New Roman" w:cs="Times New Roman"/>
          <w:sz w:val="24"/>
          <w:szCs w:val="24"/>
          <w:shd w:val="clear" w:color="auto" w:fill="FFFFFF"/>
          <w:lang w:val="it-IT"/>
        </w:rPr>
        <w:t>,</w:t>
      </w:r>
      <w:r w:rsidR="00AD35A6" w:rsidRPr="00B95C2F">
        <w:rPr>
          <w:rFonts w:ascii="Times New Roman" w:hAnsi="Times New Roman" w:cs="Times New Roman"/>
          <w:sz w:val="24"/>
          <w:szCs w:val="24"/>
          <w:shd w:val="clear" w:color="auto" w:fill="FFFFFF"/>
          <w:lang w:val="it-IT"/>
        </w:rPr>
        <w:t xml:space="preserve"> </w:t>
      </w:r>
      <w:r w:rsidR="004E1E7E" w:rsidRPr="00B95C2F">
        <w:rPr>
          <w:rFonts w:ascii="Times New Roman" w:hAnsi="Times New Roman" w:cs="Times New Roman"/>
          <w:sz w:val="24"/>
          <w:szCs w:val="24"/>
          <w:shd w:val="clear" w:color="auto" w:fill="FFFFFF"/>
          <w:lang w:val="it-IT"/>
        </w:rPr>
        <w:t>“</w:t>
      </w:r>
      <w:r w:rsidR="00AD35A6" w:rsidRPr="00B95C2F">
        <w:rPr>
          <w:rFonts w:ascii="Times New Roman" w:hAnsi="Times New Roman" w:cs="Times New Roman"/>
          <w:sz w:val="24"/>
          <w:szCs w:val="24"/>
          <w:shd w:val="clear" w:color="auto" w:fill="FFFFFF"/>
          <w:lang w:val="it-IT"/>
        </w:rPr>
        <w:t xml:space="preserve">Teologia del </w:t>
      </w:r>
      <w:r w:rsidR="00867469" w:rsidRPr="00B95C2F">
        <w:rPr>
          <w:rFonts w:ascii="Times New Roman" w:hAnsi="Times New Roman" w:cs="Times New Roman"/>
          <w:sz w:val="24"/>
          <w:szCs w:val="24"/>
          <w:shd w:val="clear" w:color="auto" w:fill="FFFFFF"/>
          <w:lang w:val="it-IT"/>
        </w:rPr>
        <w:t>t</w:t>
      </w:r>
      <w:r w:rsidR="00AD35A6" w:rsidRPr="00B95C2F">
        <w:rPr>
          <w:rFonts w:ascii="Times New Roman" w:hAnsi="Times New Roman" w:cs="Times New Roman"/>
          <w:sz w:val="24"/>
          <w:szCs w:val="24"/>
          <w:shd w:val="clear" w:color="auto" w:fill="FFFFFF"/>
          <w:lang w:val="it-IT"/>
        </w:rPr>
        <w:t xml:space="preserve">erzo articolo”. </w:t>
      </w:r>
    </w:p>
    <w:p w:rsidR="00B16652" w:rsidRPr="00B95C2F" w:rsidRDefault="00B16652" w:rsidP="00B16652">
      <w:pPr>
        <w:spacing w:before="100" w:beforeAutospacing="1" w:after="100" w:afterAutospacing="1"/>
        <w:jc w:val="both"/>
        <w:rPr>
          <w:rFonts w:ascii="Times New Roman" w:hAnsi="Times New Roman" w:cs="Times New Roman"/>
          <w:sz w:val="24"/>
          <w:szCs w:val="24"/>
          <w:shd w:val="clear" w:color="auto" w:fill="FFFFFF"/>
          <w:lang w:val="it-IT"/>
        </w:rPr>
      </w:pPr>
      <w:r w:rsidRPr="00B95C2F">
        <w:rPr>
          <w:rFonts w:ascii="Times New Roman" w:hAnsi="Times New Roman" w:cs="Times New Roman"/>
          <w:sz w:val="24"/>
          <w:szCs w:val="24"/>
          <w:shd w:val="clear" w:color="auto" w:fill="FFFFFF"/>
          <w:lang w:val="it-IT"/>
        </w:rPr>
        <w:t xml:space="preserve">Non penso che </w:t>
      </w:r>
      <w:r w:rsidR="00D35CFB" w:rsidRPr="00B95C2F">
        <w:rPr>
          <w:rFonts w:ascii="Times New Roman" w:hAnsi="Times New Roman" w:cs="Times New Roman"/>
          <w:sz w:val="24"/>
          <w:szCs w:val="24"/>
          <w:shd w:val="clear" w:color="auto" w:fill="FFFFFF"/>
          <w:lang w:val="it-IT"/>
        </w:rPr>
        <w:t>tale</w:t>
      </w:r>
      <w:r w:rsidRPr="00B95C2F">
        <w:rPr>
          <w:rFonts w:ascii="Times New Roman" w:hAnsi="Times New Roman" w:cs="Times New Roman"/>
          <w:sz w:val="24"/>
          <w:szCs w:val="24"/>
          <w:shd w:val="clear" w:color="auto" w:fill="FFFFFF"/>
          <w:lang w:val="it-IT"/>
        </w:rPr>
        <w:t xml:space="preserve"> corrente voglia sostituirsi a</w:t>
      </w:r>
      <w:r w:rsidR="00F12495" w:rsidRPr="00B95C2F">
        <w:rPr>
          <w:rFonts w:ascii="Times New Roman" w:hAnsi="Times New Roman" w:cs="Times New Roman"/>
          <w:sz w:val="24"/>
          <w:szCs w:val="24"/>
          <w:shd w:val="clear" w:color="auto" w:fill="FFFFFF"/>
          <w:lang w:val="it-IT"/>
        </w:rPr>
        <w:t>lla teologia tradizionale</w:t>
      </w:r>
      <w:r w:rsidRPr="00B95C2F">
        <w:rPr>
          <w:rFonts w:ascii="Times New Roman" w:hAnsi="Times New Roman" w:cs="Times New Roman"/>
          <w:sz w:val="24"/>
          <w:szCs w:val="24"/>
          <w:shd w:val="clear" w:color="auto" w:fill="FFFFFF"/>
          <w:lang w:val="it-IT"/>
        </w:rPr>
        <w:t xml:space="preserve"> (sarebbe un errore se lo pretendesse), ma piuttosto affiancarl</w:t>
      </w:r>
      <w:r w:rsidR="00F12495" w:rsidRPr="00B95C2F">
        <w:rPr>
          <w:rFonts w:ascii="Times New Roman" w:hAnsi="Times New Roman" w:cs="Times New Roman"/>
          <w:sz w:val="24"/>
          <w:szCs w:val="24"/>
          <w:shd w:val="clear" w:color="auto" w:fill="FFFFFF"/>
          <w:lang w:val="it-IT"/>
        </w:rPr>
        <w:t>a</w:t>
      </w:r>
      <w:r w:rsidRPr="00B95C2F">
        <w:rPr>
          <w:rFonts w:ascii="Times New Roman" w:hAnsi="Times New Roman" w:cs="Times New Roman"/>
          <w:sz w:val="24"/>
          <w:szCs w:val="24"/>
          <w:shd w:val="clear" w:color="auto" w:fill="FFFFFF"/>
          <w:lang w:val="it-IT"/>
        </w:rPr>
        <w:t xml:space="preserve"> e </w:t>
      </w:r>
      <w:r w:rsidR="00F12495" w:rsidRPr="00B95C2F">
        <w:rPr>
          <w:rFonts w:ascii="Times New Roman" w:hAnsi="Times New Roman" w:cs="Times New Roman"/>
          <w:sz w:val="24"/>
          <w:szCs w:val="24"/>
          <w:shd w:val="clear" w:color="auto" w:fill="FFFFFF"/>
          <w:lang w:val="it-IT"/>
        </w:rPr>
        <w:t>vivificarla</w:t>
      </w:r>
      <w:r w:rsidRPr="00B95C2F">
        <w:rPr>
          <w:rFonts w:ascii="Times New Roman" w:hAnsi="Times New Roman" w:cs="Times New Roman"/>
          <w:sz w:val="24"/>
          <w:szCs w:val="24"/>
          <w:shd w:val="clear" w:color="auto" w:fill="FFFFFF"/>
          <w:lang w:val="it-IT"/>
        </w:rPr>
        <w:t>.</w:t>
      </w:r>
      <w:r w:rsidR="00A52AD4" w:rsidRPr="00B95C2F">
        <w:rPr>
          <w:rFonts w:ascii="Times New Roman" w:hAnsi="Times New Roman" w:cs="Times New Roman"/>
          <w:sz w:val="24"/>
          <w:szCs w:val="24"/>
          <w:shd w:val="clear" w:color="auto" w:fill="FFFFFF"/>
          <w:lang w:val="it-IT"/>
        </w:rPr>
        <w:t xml:space="preserve"> Essa si propone di fare dello Spirito Santo </w:t>
      </w:r>
      <w:r w:rsidR="00A24C2E" w:rsidRPr="00B95C2F">
        <w:rPr>
          <w:rFonts w:ascii="Times New Roman" w:hAnsi="Times New Roman" w:cs="Times New Roman"/>
          <w:sz w:val="24"/>
          <w:szCs w:val="24"/>
          <w:shd w:val="clear" w:color="auto" w:fill="FFFFFF"/>
          <w:lang w:val="it-IT"/>
        </w:rPr>
        <w:t xml:space="preserve">non </w:t>
      </w:r>
      <w:r w:rsidR="00A52AD4" w:rsidRPr="00B95C2F">
        <w:rPr>
          <w:rFonts w:ascii="Times New Roman" w:hAnsi="Times New Roman" w:cs="Times New Roman"/>
          <w:sz w:val="24"/>
          <w:szCs w:val="24"/>
          <w:shd w:val="clear" w:color="auto" w:fill="FFFFFF"/>
          <w:lang w:val="it-IT"/>
        </w:rPr>
        <w:t>soltanto l’oggetto d</w:t>
      </w:r>
      <w:r w:rsidR="00F12495" w:rsidRPr="00B95C2F">
        <w:rPr>
          <w:rFonts w:ascii="Times New Roman" w:hAnsi="Times New Roman" w:cs="Times New Roman"/>
          <w:sz w:val="24"/>
          <w:szCs w:val="24"/>
          <w:shd w:val="clear" w:color="auto" w:fill="FFFFFF"/>
          <w:lang w:val="it-IT"/>
        </w:rPr>
        <w:t>el</w:t>
      </w:r>
      <w:r w:rsidR="00A52AD4" w:rsidRPr="00B95C2F">
        <w:rPr>
          <w:rFonts w:ascii="Times New Roman" w:hAnsi="Times New Roman" w:cs="Times New Roman"/>
          <w:sz w:val="24"/>
          <w:szCs w:val="24"/>
          <w:shd w:val="clear" w:color="auto" w:fill="FFFFFF"/>
          <w:lang w:val="it-IT"/>
        </w:rPr>
        <w:t xml:space="preserve"> trattato</w:t>
      </w:r>
      <w:r w:rsidR="00F12495" w:rsidRPr="00B95C2F">
        <w:rPr>
          <w:rFonts w:ascii="Times New Roman" w:hAnsi="Times New Roman" w:cs="Times New Roman"/>
          <w:sz w:val="24"/>
          <w:szCs w:val="24"/>
          <w:shd w:val="clear" w:color="auto" w:fill="FFFFFF"/>
          <w:lang w:val="it-IT"/>
        </w:rPr>
        <w:t xml:space="preserve"> che lo riguarda</w:t>
      </w:r>
      <w:r w:rsidR="00A52AD4" w:rsidRPr="00B95C2F">
        <w:rPr>
          <w:rFonts w:ascii="Times New Roman" w:hAnsi="Times New Roman" w:cs="Times New Roman"/>
          <w:sz w:val="24"/>
          <w:szCs w:val="24"/>
          <w:shd w:val="clear" w:color="auto" w:fill="FFFFFF"/>
          <w:lang w:val="it-IT"/>
        </w:rPr>
        <w:t>, la Pneumatologia, ma per così dire l’atmosfera</w:t>
      </w:r>
      <w:r w:rsidR="00016FF5" w:rsidRPr="00B95C2F">
        <w:rPr>
          <w:rFonts w:ascii="Times New Roman" w:hAnsi="Times New Roman" w:cs="Times New Roman"/>
          <w:sz w:val="24"/>
          <w:szCs w:val="24"/>
          <w:shd w:val="clear" w:color="auto" w:fill="FFFFFF"/>
          <w:lang w:val="it-IT"/>
        </w:rPr>
        <w:t xml:space="preserve"> </w:t>
      </w:r>
      <w:r w:rsidR="00A24C2E" w:rsidRPr="00B95C2F">
        <w:rPr>
          <w:rFonts w:ascii="Times New Roman" w:hAnsi="Times New Roman" w:cs="Times New Roman"/>
          <w:sz w:val="24"/>
          <w:szCs w:val="24"/>
          <w:shd w:val="clear" w:color="auto" w:fill="FFFFFF"/>
          <w:lang w:val="it-IT"/>
        </w:rPr>
        <w:t>in cui si svolge</w:t>
      </w:r>
      <w:r w:rsidR="00A52AD4" w:rsidRPr="00B95C2F">
        <w:rPr>
          <w:rFonts w:ascii="Times New Roman" w:hAnsi="Times New Roman" w:cs="Times New Roman"/>
          <w:sz w:val="24"/>
          <w:szCs w:val="24"/>
          <w:shd w:val="clear" w:color="auto" w:fill="FFFFFF"/>
          <w:lang w:val="it-IT"/>
        </w:rPr>
        <w:t xml:space="preserve"> </w:t>
      </w:r>
      <w:r w:rsidR="00F12495" w:rsidRPr="00B95C2F">
        <w:rPr>
          <w:rFonts w:ascii="Times New Roman" w:hAnsi="Times New Roman" w:cs="Times New Roman"/>
          <w:sz w:val="24"/>
          <w:szCs w:val="24"/>
          <w:shd w:val="clear" w:color="auto" w:fill="FFFFFF"/>
          <w:lang w:val="it-IT"/>
        </w:rPr>
        <w:t xml:space="preserve">tutta la vita della Chiesa e </w:t>
      </w:r>
      <w:r w:rsidR="00A52AD4" w:rsidRPr="00B95C2F">
        <w:rPr>
          <w:rFonts w:ascii="Times New Roman" w:hAnsi="Times New Roman" w:cs="Times New Roman"/>
          <w:sz w:val="24"/>
          <w:szCs w:val="24"/>
          <w:shd w:val="clear" w:color="auto" w:fill="FFFFFF"/>
          <w:lang w:val="it-IT"/>
        </w:rPr>
        <w:t>ogni ricerca teologica</w:t>
      </w:r>
      <w:r w:rsidR="00F12495" w:rsidRPr="00B95C2F">
        <w:rPr>
          <w:rFonts w:ascii="Times New Roman" w:hAnsi="Times New Roman" w:cs="Times New Roman"/>
          <w:sz w:val="24"/>
          <w:szCs w:val="24"/>
          <w:shd w:val="clear" w:color="auto" w:fill="FFFFFF"/>
          <w:lang w:val="it-IT"/>
        </w:rPr>
        <w:t>, la “la luce dei dogmi”, come</w:t>
      </w:r>
      <w:r w:rsidR="00016FF5" w:rsidRPr="00B95C2F">
        <w:rPr>
          <w:rFonts w:ascii="Times New Roman" w:hAnsi="Times New Roman" w:cs="Times New Roman"/>
          <w:sz w:val="24"/>
          <w:szCs w:val="24"/>
          <w:shd w:val="clear" w:color="auto" w:fill="FFFFFF"/>
          <w:lang w:val="it-IT"/>
        </w:rPr>
        <w:t xml:space="preserve"> </w:t>
      </w:r>
      <w:r w:rsidR="00F12495" w:rsidRPr="00B95C2F">
        <w:rPr>
          <w:rFonts w:ascii="Times New Roman" w:hAnsi="Times New Roman" w:cs="Times New Roman"/>
          <w:sz w:val="24"/>
          <w:szCs w:val="24"/>
          <w:shd w:val="clear" w:color="auto" w:fill="FFFFFF"/>
          <w:lang w:val="it-IT"/>
        </w:rPr>
        <w:t>un antico Padre della Chiesa</w:t>
      </w:r>
      <w:r w:rsidR="00FF6633" w:rsidRPr="00FF6633">
        <w:rPr>
          <w:rFonts w:ascii="Times New Roman" w:hAnsi="Times New Roman" w:cs="Times New Roman"/>
          <w:sz w:val="24"/>
          <w:szCs w:val="24"/>
          <w:shd w:val="clear" w:color="auto" w:fill="FFFFFF"/>
          <w:lang w:val="it-IT"/>
        </w:rPr>
        <w:t xml:space="preserve"> </w:t>
      </w:r>
      <w:r w:rsidR="00FF6633" w:rsidRPr="00B95C2F">
        <w:rPr>
          <w:rFonts w:ascii="Times New Roman" w:hAnsi="Times New Roman" w:cs="Times New Roman"/>
          <w:sz w:val="24"/>
          <w:szCs w:val="24"/>
          <w:shd w:val="clear" w:color="auto" w:fill="FFFFFF"/>
          <w:lang w:val="it-IT"/>
        </w:rPr>
        <w:t>definiva lo Spirito Santo</w:t>
      </w:r>
      <w:r w:rsidR="00016FF5" w:rsidRPr="00B95C2F">
        <w:rPr>
          <w:rFonts w:ascii="Times New Roman" w:hAnsi="Times New Roman" w:cs="Times New Roman"/>
          <w:sz w:val="24"/>
          <w:szCs w:val="24"/>
          <w:shd w:val="clear" w:color="auto" w:fill="FFFFFF"/>
          <w:lang w:val="it-IT"/>
        </w:rPr>
        <w:t>.</w:t>
      </w:r>
    </w:p>
    <w:p w:rsidR="00B16652" w:rsidRPr="00B95C2F" w:rsidRDefault="00240980" w:rsidP="00B16652">
      <w:pPr>
        <w:spacing w:before="100" w:beforeAutospacing="1" w:after="100" w:afterAutospacing="1"/>
        <w:jc w:val="both"/>
        <w:rPr>
          <w:rFonts w:ascii="Times New Roman" w:hAnsi="Times New Roman" w:cs="Times New Roman"/>
          <w:sz w:val="24"/>
          <w:szCs w:val="24"/>
          <w:shd w:val="clear" w:color="auto" w:fill="FFFFFF"/>
          <w:lang w:val="it-IT"/>
        </w:rPr>
      </w:pPr>
      <w:r w:rsidRPr="00B95C2F">
        <w:rPr>
          <w:rFonts w:ascii="Times New Roman" w:hAnsi="Times New Roman" w:cs="Times New Roman"/>
          <w:sz w:val="24"/>
          <w:szCs w:val="24"/>
          <w:shd w:val="clear" w:color="auto" w:fill="FFFFFF"/>
          <w:lang w:val="it-IT"/>
        </w:rPr>
        <w:t xml:space="preserve">La trattazione più completa </w:t>
      </w:r>
      <w:r w:rsidR="00C14E16" w:rsidRPr="00B95C2F">
        <w:rPr>
          <w:rFonts w:ascii="Times New Roman" w:hAnsi="Times New Roman" w:cs="Times New Roman"/>
          <w:sz w:val="24"/>
          <w:szCs w:val="24"/>
          <w:shd w:val="clear" w:color="auto" w:fill="FFFFFF"/>
          <w:lang w:val="it-IT"/>
        </w:rPr>
        <w:t xml:space="preserve">di questa recente corrente teologica </w:t>
      </w:r>
      <w:r w:rsidRPr="00B95C2F">
        <w:rPr>
          <w:rFonts w:ascii="Times New Roman" w:hAnsi="Times New Roman" w:cs="Times New Roman"/>
          <w:sz w:val="24"/>
          <w:szCs w:val="24"/>
          <w:shd w:val="clear" w:color="auto" w:fill="FFFFFF"/>
          <w:lang w:val="it-IT"/>
        </w:rPr>
        <w:t>è il</w:t>
      </w:r>
      <w:r w:rsidR="00AD35A6" w:rsidRPr="00B95C2F">
        <w:rPr>
          <w:rFonts w:ascii="Times New Roman" w:hAnsi="Times New Roman" w:cs="Times New Roman"/>
          <w:sz w:val="24"/>
          <w:szCs w:val="24"/>
          <w:shd w:val="clear" w:color="auto" w:fill="FFFFFF"/>
          <w:lang w:val="it-IT"/>
        </w:rPr>
        <w:t xml:space="preserve"> volume di saggi </w:t>
      </w:r>
      <w:r w:rsidR="00C14E16" w:rsidRPr="00B95C2F">
        <w:rPr>
          <w:rFonts w:ascii="Times New Roman" w:hAnsi="Times New Roman" w:cs="Times New Roman"/>
          <w:sz w:val="24"/>
          <w:szCs w:val="24"/>
          <w:shd w:val="clear" w:color="auto" w:fill="FFFFFF"/>
          <w:lang w:val="it-IT"/>
        </w:rPr>
        <w:t xml:space="preserve">apparso </w:t>
      </w:r>
      <w:r w:rsidR="00663EB2" w:rsidRPr="00B95C2F">
        <w:rPr>
          <w:rFonts w:ascii="Times New Roman" w:hAnsi="Times New Roman" w:cs="Times New Roman"/>
          <w:sz w:val="24"/>
          <w:szCs w:val="24"/>
          <w:shd w:val="clear" w:color="auto" w:fill="FFFFFF"/>
          <w:lang w:val="it-IT"/>
        </w:rPr>
        <w:t>in inglese</w:t>
      </w:r>
      <w:r w:rsidR="00AD35A6" w:rsidRPr="00B95C2F">
        <w:rPr>
          <w:rFonts w:ascii="Times New Roman" w:hAnsi="Times New Roman" w:cs="Times New Roman"/>
          <w:sz w:val="24"/>
          <w:szCs w:val="24"/>
          <w:shd w:val="clear" w:color="auto" w:fill="FFFFFF"/>
          <w:lang w:val="it-IT"/>
        </w:rPr>
        <w:t xml:space="preserve"> nel settembre scorso, </w:t>
      </w:r>
      <w:r w:rsidR="00C14E16" w:rsidRPr="00B95C2F">
        <w:rPr>
          <w:rFonts w:ascii="Times New Roman" w:hAnsi="Times New Roman" w:cs="Times New Roman"/>
          <w:sz w:val="24"/>
          <w:szCs w:val="24"/>
          <w:shd w:val="clear" w:color="auto" w:fill="FFFFFF"/>
          <w:lang w:val="it-IT"/>
        </w:rPr>
        <w:t>con il titolo “Teologia del terzo articolo. Per una dommatica pneumatologica”</w:t>
      </w:r>
      <w:r w:rsidR="002425F6" w:rsidRPr="00B95C2F">
        <w:rPr>
          <w:rStyle w:val="Rimandonotaapidipagina"/>
          <w:rFonts w:ascii="Times New Roman" w:hAnsi="Times New Roman" w:cs="Times New Roman"/>
          <w:sz w:val="24"/>
          <w:szCs w:val="24"/>
          <w:shd w:val="clear" w:color="auto" w:fill="FFFFFF"/>
        </w:rPr>
        <w:footnoteReference w:id="10"/>
      </w:r>
      <w:r w:rsidR="002425F6" w:rsidRPr="00B95C2F">
        <w:rPr>
          <w:rFonts w:ascii="Times New Roman" w:hAnsi="Times New Roman" w:cs="Times New Roman"/>
          <w:sz w:val="24"/>
          <w:szCs w:val="24"/>
          <w:shd w:val="clear" w:color="auto" w:fill="FFFFFF"/>
          <w:lang w:val="it-IT"/>
        </w:rPr>
        <w:t xml:space="preserve">. </w:t>
      </w:r>
      <w:r w:rsidR="00C14E16" w:rsidRPr="00B95C2F">
        <w:rPr>
          <w:rFonts w:ascii="Times New Roman" w:hAnsi="Times New Roman" w:cs="Times New Roman"/>
          <w:sz w:val="24"/>
          <w:szCs w:val="24"/>
          <w:shd w:val="clear" w:color="auto" w:fill="FFFFFF"/>
          <w:lang w:val="it-IT"/>
        </w:rPr>
        <w:t xml:space="preserve">In </w:t>
      </w:r>
      <w:r w:rsidR="00B16652" w:rsidRPr="00B95C2F">
        <w:rPr>
          <w:rFonts w:ascii="Times New Roman" w:hAnsi="Times New Roman" w:cs="Times New Roman"/>
          <w:sz w:val="24"/>
          <w:szCs w:val="24"/>
          <w:shd w:val="clear" w:color="auto" w:fill="FFFFFF"/>
          <w:lang w:val="it-IT"/>
        </w:rPr>
        <w:t>esso</w:t>
      </w:r>
      <w:r w:rsidR="00C14E16" w:rsidRPr="00B95C2F">
        <w:rPr>
          <w:rFonts w:ascii="Times New Roman" w:hAnsi="Times New Roman" w:cs="Times New Roman"/>
          <w:sz w:val="24"/>
          <w:szCs w:val="24"/>
          <w:shd w:val="clear" w:color="auto" w:fill="FFFFFF"/>
          <w:lang w:val="it-IT"/>
        </w:rPr>
        <w:t xml:space="preserve">, partendo dalla dottrina trinitaria della grande tradizione, teologi di diverse Chiese </w:t>
      </w:r>
      <w:r w:rsidR="00782DC2" w:rsidRPr="00B95C2F">
        <w:rPr>
          <w:rFonts w:ascii="Times New Roman" w:hAnsi="Times New Roman" w:cs="Times New Roman"/>
          <w:sz w:val="24"/>
          <w:szCs w:val="24"/>
          <w:shd w:val="clear" w:color="auto" w:fill="FFFFFF"/>
          <w:lang w:val="it-IT"/>
        </w:rPr>
        <w:t xml:space="preserve">cristiane </w:t>
      </w:r>
      <w:r w:rsidR="00C14E16" w:rsidRPr="00B95C2F">
        <w:rPr>
          <w:rFonts w:ascii="Times New Roman" w:hAnsi="Times New Roman" w:cs="Times New Roman"/>
          <w:sz w:val="24"/>
          <w:szCs w:val="24"/>
          <w:shd w:val="clear" w:color="auto" w:fill="FFFFFF"/>
          <w:lang w:val="it-IT"/>
        </w:rPr>
        <w:t xml:space="preserve">offrono il loro contributo, come premessa a una teologia sistematica più aperta allo Spirito e più rispondente alle esigenze attuali. </w:t>
      </w:r>
      <w:r w:rsidR="00BA452C" w:rsidRPr="00B95C2F">
        <w:rPr>
          <w:rFonts w:ascii="Times New Roman" w:hAnsi="Times New Roman" w:cs="Times New Roman"/>
          <w:sz w:val="24"/>
          <w:szCs w:val="24"/>
          <w:shd w:val="clear" w:color="auto" w:fill="FFFFFF"/>
          <w:lang w:val="it-IT"/>
        </w:rPr>
        <w:t>È stato chiesto anche a me, come cattolico, di contribuirvi</w:t>
      </w:r>
      <w:r w:rsidR="00D35CFB" w:rsidRPr="00B95C2F">
        <w:rPr>
          <w:rFonts w:ascii="Times New Roman" w:hAnsi="Times New Roman" w:cs="Times New Roman"/>
          <w:sz w:val="24"/>
          <w:szCs w:val="24"/>
          <w:shd w:val="clear" w:color="auto" w:fill="FFFFFF"/>
          <w:lang w:val="it-IT"/>
        </w:rPr>
        <w:t xml:space="preserve"> con</w:t>
      </w:r>
      <w:r w:rsidR="00B16652" w:rsidRPr="00B95C2F">
        <w:rPr>
          <w:rFonts w:ascii="Times New Roman" w:hAnsi="Times New Roman" w:cs="Times New Roman"/>
          <w:sz w:val="24"/>
          <w:szCs w:val="24"/>
          <w:shd w:val="clear" w:color="auto" w:fill="FFFFFF"/>
          <w:lang w:val="it-IT"/>
        </w:rPr>
        <w:t xml:space="preserve"> un saggio su “Cristologia e pneumatologia nei primi secoli della Chiesa”. </w:t>
      </w:r>
    </w:p>
    <w:p w:rsidR="00491C13" w:rsidRPr="00B95C2F" w:rsidRDefault="00491C13" w:rsidP="00C04D24">
      <w:pPr>
        <w:spacing w:before="100" w:beforeAutospacing="1" w:after="100" w:afterAutospacing="1"/>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2. Il credo letto dal basso</w:t>
      </w:r>
    </w:p>
    <w:p w:rsidR="00C04D24" w:rsidRPr="00B95C2F" w:rsidRDefault="00AD2158" w:rsidP="00C04D24">
      <w:pPr>
        <w:spacing w:before="100" w:beforeAutospacing="1" w:after="100" w:afterAutospacing="1"/>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Le ragioni che giustificano questo nuovo orientamento teologico non sono soltanto di ordine do</w:t>
      </w:r>
      <w:r w:rsidR="00B16652" w:rsidRPr="00B95C2F">
        <w:rPr>
          <w:rFonts w:ascii="Times New Roman" w:hAnsi="Times New Roman" w:cs="Times New Roman"/>
          <w:sz w:val="24"/>
          <w:szCs w:val="24"/>
          <w:lang w:val="it-IT"/>
        </w:rPr>
        <w:t>g</w:t>
      </w:r>
      <w:r w:rsidRPr="00B95C2F">
        <w:rPr>
          <w:rFonts w:ascii="Times New Roman" w:hAnsi="Times New Roman" w:cs="Times New Roman"/>
          <w:sz w:val="24"/>
          <w:szCs w:val="24"/>
          <w:lang w:val="it-IT"/>
        </w:rPr>
        <w:t xml:space="preserve">matico, ma anche storico. In altre parole, si capisce </w:t>
      </w:r>
      <w:r w:rsidR="00C04D24" w:rsidRPr="00B95C2F">
        <w:rPr>
          <w:rFonts w:ascii="Times New Roman" w:hAnsi="Times New Roman" w:cs="Times New Roman"/>
          <w:sz w:val="24"/>
          <w:szCs w:val="24"/>
          <w:lang w:val="it-IT"/>
        </w:rPr>
        <w:t xml:space="preserve">meglio </w:t>
      </w:r>
      <w:r w:rsidRPr="00B95C2F">
        <w:rPr>
          <w:rFonts w:ascii="Times New Roman" w:hAnsi="Times New Roman" w:cs="Times New Roman"/>
          <w:sz w:val="24"/>
          <w:szCs w:val="24"/>
          <w:lang w:val="it-IT"/>
        </w:rPr>
        <w:t>cos’è</w:t>
      </w:r>
      <w:r w:rsidR="008A1863"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e cosa si propone</w:t>
      </w:r>
      <w:r w:rsidR="008A1863"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w:t>
      </w:r>
      <w:r w:rsidR="002425F6" w:rsidRPr="00B95C2F">
        <w:rPr>
          <w:rFonts w:ascii="Times New Roman" w:hAnsi="Times New Roman" w:cs="Times New Roman"/>
          <w:sz w:val="24"/>
          <w:szCs w:val="24"/>
          <w:lang w:val="it-IT"/>
        </w:rPr>
        <w:t xml:space="preserve">la </w:t>
      </w:r>
      <w:r w:rsidRPr="00B95C2F">
        <w:rPr>
          <w:rFonts w:ascii="Times New Roman" w:hAnsi="Times New Roman" w:cs="Times New Roman"/>
          <w:sz w:val="24"/>
          <w:szCs w:val="24"/>
          <w:lang w:val="it-IT"/>
        </w:rPr>
        <w:t xml:space="preserve">teologia del terzo articolo </w:t>
      </w:r>
      <w:r w:rsidR="00370D88" w:rsidRPr="00B95C2F">
        <w:rPr>
          <w:rFonts w:ascii="Times New Roman" w:hAnsi="Times New Roman" w:cs="Times New Roman"/>
          <w:sz w:val="24"/>
          <w:szCs w:val="24"/>
          <w:lang w:val="it-IT"/>
        </w:rPr>
        <w:t xml:space="preserve">se si tiene conto </w:t>
      </w:r>
      <w:r w:rsidR="002425F6" w:rsidRPr="00B95C2F">
        <w:rPr>
          <w:rFonts w:ascii="Times New Roman" w:hAnsi="Times New Roman" w:cs="Times New Roman"/>
          <w:sz w:val="24"/>
          <w:szCs w:val="24"/>
          <w:lang w:val="it-IT"/>
        </w:rPr>
        <w:t>di come si è formato l’attuale simbolo Niceno-</w:t>
      </w:r>
      <w:r w:rsidR="00C04D24" w:rsidRPr="00B95C2F">
        <w:rPr>
          <w:rFonts w:ascii="Times New Roman" w:hAnsi="Times New Roman" w:cs="Times New Roman"/>
          <w:sz w:val="24"/>
          <w:szCs w:val="24"/>
          <w:lang w:val="it-IT"/>
        </w:rPr>
        <w:t>C</w:t>
      </w:r>
      <w:r w:rsidR="002425F6" w:rsidRPr="00B95C2F">
        <w:rPr>
          <w:rFonts w:ascii="Times New Roman" w:hAnsi="Times New Roman" w:cs="Times New Roman"/>
          <w:sz w:val="24"/>
          <w:szCs w:val="24"/>
          <w:lang w:val="it-IT"/>
        </w:rPr>
        <w:t xml:space="preserve">ostantinopolitano. </w:t>
      </w:r>
      <w:r w:rsidR="00C04D24" w:rsidRPr="00B95C2F">
        <w:rPr>
          <w:rFonts w:ascii="Times New Roman" w:hAnsi="Times New Roman" w:cs="Times New Roman"/>
          <w:sz w:val="24"/>
          <w:szCs w:val="24"/>
          <w:lang w:val="it-IT"/>
        </w:rPr>
        <w:t xml:space="preserve">Da questa storia emerge chiara l’utilità </w:t>
      </w:r>
      <w:r w:rsidR="002425F6" w:rsidRPr="00B95C2F">
        <w:rPr>
          <w:rFonts w:ascii="Times New Roman" w:hAnsi="Times New Roman" w:cs="Times New Roman"/>
          <w:sz w:val="24"/>
          <w:szCs w:val="24"/>
          <w:lang w:val="it-IT"/>
        </w:rPr>
        <w:t xml:space="preserve">di leggere una volta tale simbolo </w:t>
      </w:r>
      <w:r w:rsidR="00C04D24" w:rsidRPr="00B95C2F">
        <w:rPr>
          <w:rFonts w:ascii="Times New Roman" w:hAnsi="Times New Roman" w:cs="Times New Roman"/>
          <w:sz w:val="24"/>
          <w:szCs w:val="24"/>
          <w:lang w:val="it-IT"/>
        </w:rPr>
        <w:t>“</w:t>
      </w:r>
      <w:r w:rsidR="002425F6" w:rsidRPr="00B95C2F">
        <w:rPr>
          <w:rFonts w:ascii="Times New Roman" w:hAnsi="Times New Roman" w:cs="Times New Roman"/>
          <w:sz w:val="24"/>
          <w:szCs w:val="24"/>
          <w:lang w:val="it-IT"/>
        </w:rPr>
        <w:t xml:space="preserve">alla rovescia”, </w:t>
      </w:r>
      <w:r w:rsidR="00B16652" w:rsidRPr="00B95C2F">
        <w:rPr>
          <w:rFonts w:ascii="Times New Roman" w:hAnsi="Times New Roman" w:cs="Times New Roman"/>
          <w:sz w:val="24"/>
          <w:szCs w:val="24"/>
          <w:lang w:val="it-IT"/>
        </w:rPr>
        <w:t>cioè partendo dalla fine</w:t>
      </w:r>
      <w:r w:rsidR="00FF6633">
        <w:rPr>
          <w:rFonts w:ascii="Times New Roman" w:hAnsi="Times New Roman" w:cs="Times New Roman"/>
          <w:sz w:val="24"/>
          <w:szCs w:val="24"/>
          <w:lang w:val="it-IT"/>
        </w:rPr>
        <w:t>,</w:t>
      </w:r>
      <w:r w:rsidR="00B16652" w:rsidRPr="00B95C2F">
        <w:rPr>
          <w:rFonts w:ascii="Times New Roman" w:hAnsi="Times New Roman" w:cs="Times New Roman"/>
          <w:sz w:val="24"/>
          <w:szCs w:val="24"/>
          <w:lang w:val="it-IT"/>
        </w:rPr>
        <w:t xml:space="preserve"> anziché dall’inizio.</w:t>
      </w:r>
    </w:p>
    <w:p w:rsidR="002425F6" w:rsidRPr="00B95C2F" w:rsidRDefault="00C04D24" w:rsidP="00C04D24">
      <w:pPr>
        <w:spacing w:before="100" w:beforeAutospacing="1" w:after="100" w:afterAutospacing="1"/>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C</w:t>
      </w:r>
      <w:r w:rsidR="002425F6" w:rsidRPr="00B95C2F">
        <w:rPr>
          <w:rFonts w:ascii="Times New Roman" w:hAnsi="Times New Roman" w:cs="Times New Roman"/>
          <w:sz w:val="24"/>
          <w:szCs w:val="24"/>
          <w:lang w:val="it-IT"/>
        </w:rPr>
        <w:t xml:space="preserve">erco di spiegare </w:t>
      </w:r>
      <w:r w:rsidR="00A24C2E" w:rsidRPr="00B95C2F">
        <w:rPr>
          <w:rFonts w:ascii="Times New Roman" w:hAnsi="Times New Roman" w:cs="Times New Roman"/>
          <w:sz w:val="24"/>
          <w:szCs w:val="24"/>
          <w:lang w:val="it-IT"/>
        </w:rPr>
        <w:t>cosa intendo dire</w:t>
      </w:r>
      <w:r w:rsidR="002425F6" w:rsidRPr="00B95C2F">
        <w:rPr>
          <w:rFonts w:ascii="Times New Roman" w:hAnsi="Times New Roman" w:cs="Times New Roman"/>
          <w:sz w:val="24"/>
          <w:szCs w:val="24"/>
          <w:lang w:val="it-IT"/>
        </w:rPr>
        <w:t xml:space="preserve">. Il simbolo Niceno-Costantinopolitano riflette la fede cristiana nella sua fase finale, dopo tutte le chiarificazioni e le definizioni conciliari, terminate nel V secolo. Riflette l’ordine raggiunto alla fine del processo di formulazione del dogma, ma non riflette il processo stesso. Non corrisponde, in altre </w:t>
      </w:r>
      <w:r w:rsidR="002425F6" w:rsidRPr="00B95C2F">
        <w:rPr>
          <w:rFonts w:ascii="Times New Roman" w:hAnsi="Times New Roman" w:cs="Times New Roman"/>
          <w:sz w:val="24"/>
          <w:szCs w:val="24"/>
          <w:lang w:val="it-IT"/>
        </w:rPr>
        <w:lastRenderedPageBreak/>
        <w:t xml:space="preserve">parole, al processo con cui di fatto la fede della Chiesa si è storicamente formata, e neppure corrisponde al processo con cui si giunge oggi alla fede, intesa come fede viva in un Dio vivo. </w:t>
      </w:r>
    </w:p>
    <w:p w:rsidR="002425F6" w:rsidRPr="00B95C2F" w:rsidRDefault="002425F6" w:rsidP="00C04D24">
      <w:pPr>
        <w:pStyle w:val="Style"/>
        <w:spacing w:before="100" w:beforeAutospacing="1" w:after="100" w:afterAutospacing="1"/>
        <w:jc w:val="both"/>
        <w:rPr>
          <w:color w:val="auto"/>
          <w:szCs w:val="24"/>
          <w:lang w:val="it-IT"/>
        </w:rPr>
      </w:pPr>
      <w:r w:rsidRPr="00B95C2F">
        <w:rPr>
          <w:color w:val="auto"/>
          <w:szCs w:val="24"/>
          <w:lang w:val="it-IT"/>
        </w:rPr>
        <w:t xml:space="preserve">Nel credo attuale, si parte da  Dio Padre e creatore, da lui si passa al Figlio e alla sua opera redentrice, e infine allo Spirito Santo operante nella Chiesa. Nella realtà, la fede seguì il cammino inverso. Fu l’esperienza pentecostale dello Spirito che portò la Chiesa a scoprire chi era </w:t>
      </w:r>
      <w:r w:rsidR="00BA70A9" w:rsidRPr="00B95C2F">
        <w:rPr>
          <w:color w:val="auto"/>
          <w:szCs w:val="24"/>
          <w:lang w:val="it-IT"/>
        </w:rPr>
        <w:t xml:space="preserve">veramente </w:t>
      </w:r>
      <w:r w:rsidRPr="00B95C2F">
        <w:rPr>
          <w:color w:val="auto"/>
          <w:szCs w:val="24"/>
          <w:lang w:val="it-IT"/>
        </w:rPr>
        <w:t xml:space="preserve">Gesú e quale era stato il suo insegnamento. </w:t>
      </w:r>
      <w:r w:rsidR="00BA70A9" w:rsidRPr="00B95C2F">
        <w:rPr>
          <w:color w:val="auto"/>
          <w:szCs w:val="24"/>
          <w:lang w:val="it-IT"/>
        </w:rPr>
        <w:t>C</w:t>
      </w:r>
      <w:r w:rsidRPr="00B95C2F">
        <w:rPr>
          <w:color w:val="auto"/>
          <w:szCs w:val="24"/>
          <w:lang w:val="it-IT"/>
        </w:rPr>
        <w:t xml:space="preserve">on Paolo e soprattutto con Giovanni, si arriva a risalire da Gesú al Padre. È il Paraclito che, secondo la promessa di </w:t>
      </w:r>
      <w:proofErr w:type="spellStart"/>
      <w:r w:rsidRPr="00B95C2F">
        <w:rPr>
          <w:color w:val="auto"/>
          <w:szCs w:val="24"/>
          <w:lang w:val="it-IT"/>
        </w:rPr>
        <w:t>Gesú</w:t>
      </w:r>
      <w:proofErr w:type="spellEnd"/>
      <w:r w:rsidRPr="00B95C2F">
        <w:rPr>
          <w:color w:val="auto"/>
          <w:szCs w:val="24"/>
          <w:lang w:val="it-IT"/>
        </w:rPr>
        <w:t xml:space="preserve"> (</w:t>
      </w:r>
      <w:proofErr w:type="spellStart"/>
      <w:r w:rsidRPr="00B95C2F">
        <w:rPr>
          <w:color w:val="auto"/>
          <w:szCs w:val="24"/>
          <w:lang w:val="it-IT"/>
        </w:rPr>
        <w:t>Gv</w:t>
      </w:r>
      <w:proofErr w:type="spellEnd"/>
      <w:r w:rsidRPr="00B95C2F">
        <w:rPr>
          <w:color w:val="auto"/>
          <w:szCs w:val="24"/>
          <w:lang w:val="it-IT"/>
        </w:rPr>
        <w:t xml:space="preserve"> 16,13), conduce i discepoli alla “piena verità” su di lui e sul Padre. </w:t>
      </w:r>
    </w:p>
    <w:p w:rsidR="002425F6" w:rsidRPr="00B95C2F" w:rsidRDefault="00FF6633" w:rsidP="00C04D24">
      <w:pPr>
        <w:spacing w:before="100" w:beforeAutospacing="1" w:after="100" w:afterAutospacing="1"/>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San </w:t>
      </w:r>
      <w:r w:rsidR="002425F6" w:rsidRPr="00B95C2F">
        <w:rPr>
          <w:rFonts w:ascii="Times New Roman" w:hAnsi="Times New Roman" w:cs="Times New Roman"/>
          <w:sz w:val="24"/>
          <w:szCs w:val="24"/>
          <w:lang w:val="it-IT"/>
        </w:rPr>
        <w:t xml:space="preserve">Basilio di Cesarea </w:t>
      </w:r>
      <w:r w:rsidR="00A24C2E" w:rsidRPr="00B95C2F">
        <w:rPr>
          <w:rFonts w:ascii="Times New Roman" w:hAnsi="Times New Roman" w:cs="Times New Roman"/>
          <w:sz w:val="24"/>
          <w:szCs w:val="24"/>
          <w:lang w:val="it-IT"/>
        </w:rPr>
        <w:t>riassume in questi termini lo</w:t>
      </w:r>
      <w:r w:rsidR="002425F6" w:rsidRPr="00B95C2F">
        <w:rPr>
          <w:rFonts w:ascii="Times New Roman" w:hAnsi="Times New Roman" w:cs="Times New Roman"/>
          <w:sz w:val="24"/>
          <w:szCs w:val="24"/>
          <w:lang w:val="it-IT"/>
        </w:rPr>
        <w:t xml:space="preserve"> svolgimento della rivelazione e della storia della salvezza</w:t>
      </w:r>
      <w:r w:rsidR="00A24C2E" w:rsidRPr="00B95C2F">
        <w:rPr>
          <w:rFonts w:ascii="Times New Roman" w:hAnsi="Times New Roman" w:cs="Times New Roman"/>
          <w:sz w:val="24"/>
          <w:szCs w:val="24"/>
          <w:lang w:val="it-IT"/>
        </w:rPr>
        <w:t>:</w:t>
      </w:r>
      <w:r w:rsidR="002425F6" w:rsidRPr="00B95C2F">
        <w:rPr>
          <w:rFonts w:ascii="Times New Roman" w:hAnsi="Times New Roman" w:cs="Times New Roman"/>
          <w:sz w:val="24"/>
          <w:szCs w:val="24"/>
          <w:lang w:val="it-IT"/>
        </w:rPr>
        <w:t xml:space="preserve"> </w:t>
      </w:r>
    </w:p>
    <w:p w:rsidR="002425F6" w:rsidRPr="00B95C2F" w:rsidRDefault="002425F6" w:rsidP="00C04D24">
      <w:pPr>
        <w:spacing w:before="100" w:beforeAutospacing="1" w:after="100" w:afterAutospacing="1"/>
        <w:ind w:left="708"/>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 xml:space="preserve">“Il cammino della conoscenza di Dio procede dall’unico Spirito, attraverso l’unico Figlio, fino all’unico Padre; inversamente, la bontà naturale, la santificazione secondo natura, la dignità regale, si diffondono dal Padre, per mezzo dell’Unigenito, fino allo Spirito” </w:t>
      </w:r>
      <w:r w:rsidRPr="00B95C2F">
        <w:rPr>
          <w:rStyle w:val="Rimandonotaapidipagina"/>
          <w:rFonts w:ascii="Times New Roman" w:hAnsi="Times New Roman" w:cs="Times New Roman"/>
          <w:sz w:val="24"/>
          <w:szCs w:val="24"/>
        </w:rPr>
        <w:footnoteReference w:id="11"/>
      </w:r>
      <w:r w:rsidRPr="00B95C2F">
        <w:rPr>
          <w:rFonts w:ascii="Times New Roman" w:hAnsi="Times New Roman" w:cs="Times New Roman"/>
          <w:sz w:val="24"/>
          <w:szCs w:val="24"/>
          <w:lang w:val="it-IT"/>
        </w:rPr>
        <w:t xml:space="preserve">. </w:t>
      </w:r>
    </w:p>
    <w:p w:rsidR="002425F6" w:rsidRPr="00B95C2F" w:rsidRDefault="002425F6" w:rsidP="00C04D24">
      <w:pPr>
        <w:spacing w:before="100" w:beforeAutospacing="1" w:after="100" w:afterAutospacing="1"/>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 xml:space="preserve">In altre parole, </w:t>
      </w:r>
      <w:r w:rsidR="00BA70A9" w:rsidRPr="00B95C2F">
        <w:rPr>
          <w:rFonts w:ascii="Times New Roman" w:hAnsi="Times New Roman" w:cs="Times New Roman"/>
          <w:sz w:val="24"/>
          <w:szCs w:val="24"/>
          <w:lang w:val="it-IT"/>
        </w:rPr>
        <w:t>nell’ordine della creazione e dell’essere</w:t>
      </w:r>
      <w:r w:rsidRPr="00B95C2F">
        <w:rPr>
          <w:rFonts w:ascii="Times New Roman" w:hAnsi="Times New Roman" w:cs="Times New Roman"/>
          <w:sz w:val="24"/>
          <w:szCs w:val="24"/>
          <w:lang w:val="it-IT"/>
        </w:rPr>
        <w:t>, tutto parte dal Padre, passa per il Figlio e giunge a noi nello Spirito</w:t>
      </w:r>
      <w:r w:rsidR="00BA70A9"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nell’ordine della </w:t>
      </w:r>
      <w:r w:rsidR="00BA70A9" w:rsidRPr="00B95C2F">
        <w:rPr>
          <w:rFonts w:ascii="Times New Roman" w:hAnsi="Times New Roman" w:cs="Times New Roman"/>
          <w:sz w:val="24"/>
          <w:szCs w:val="24"/>
          <w:lang w:val="it-IT"/>
        </w:rPr>
        <w:t xml:space="preserve">redenzione e della </w:t>
      </w:r>
      <w:r w:rsidRPr="00B95C2F">
        <w:rPr>
          <w:rFonts w:ascii="Times New Roman" w:hAnsi="Times New Roman" w:cs="Times New Roman"/>
          <w:sz w:val="24"/>
          <w:szCs w:val="24"/>
          <w:lang w:val="it-IT"/>
        </w:rPr>
        <w:t xml:space="preserve">conoscenza, tutto comincia con lo Spirito Santo, passa per il Figlio Gesù Cristo e ritorna al Padre. </w:t>
      </w:r>
      <w:r w:rsidR="007D431E" w:rsidRPr="00B95C2F">
        <w:rPr>
          <w:rFonts w:ascii="Times New Roman" w:hAnsi="Times New Roman" w:cs="Times New Roman"/>
          <w:sz w:val="24"/>
          <w:szCs w:val="24"/>
          <w:lang w:val="it-IT"/>
        </w:rPr>
        <w:t xml:space="preserve">Possiamo dire che san Basilio è il vero iniziatore della teologia del terzo articolo! </w:t>
      </w:r>
      <w:r w:rsidR="00A24C2E" w:rsidRPr="00B95C2F">
        <w:rPr>
          <w:rFonts w:ascii="Times New Roman" w:hAnsi="Times New Roman" w:cs="Times New Roman"/>
          <w:sz w:val="24"/>
          <w:szCs w:val="24"/>
          <w:lang w:val="it-IT"/>
        </w:rPr>
        <w:t>N</w:t>
      </w:r>
      <w:r w:rsidR="00BA70A9" w:rsidRPr="00B95C2F">
        <w:rPr>
          <w:rFonts w:ascii="Times New Roman" w:hAnsi="Times New Roman" w:cs="Times New Roman"/>
          <w:sz w:val="24"/>
          <w:szCs w:val="24"/>
          <w:lang w:val="it-IT"/>
        </w:rPr>
        <w:t xml:space="preserve">ella tradizione occidentale </w:t>
      </w:r>
      <w:r w:rsidR="00A24C2E" w:rsidRPr="00B95C2F">
        <w:rPr>
          <w:rFonts w:ascii="Times New Roman" w:hAnsi="Times New Roman" w:cs="Times New Roman"/>
          <w:sz w:val="24"/>
          <w:szCs w:val="24"/>
          <w:lang w:val="it-IT"/>
        </w:rPr>
        <w:t>tutto questo è espresso sinteticamente</w:t>
      </w:r>
      <w:r w:rsidR="00D177C7" w:rsidRPr="00B95C2F">
        <w:rPr>
          <w:rFonts w:ascii="Times New Roman" w:hAnsi="Times New Roman" w:cs="Times New Roman"/>
          <w:sz w:val="24"/>
          <w:szCs w:val="24"/>
          <w:lang w:val="it-IT"/>
        </w:rPr>
        <w:t xml:space="preserve"> nella strofa finale dell’inno Veni creator</w:t>
      </w:r>
      <w:r w:rsidR="003B656D" w:rsidRPr="00B95C2F">
        <w:rPr>
          <w:rFonts w:ascii="Times New Roman" w:hAnsi="Times New Roman" w:cs="Times New Roman"/>
          <w:sz w:val="24"/>
          <w:szCs w:val="24"/>
          <w:lang w:val="it-IT"/>
        </w:rPr>
        <w:t xml:space="preserve">. </w:t>
      </w:r>
      <w:r w:rsidR="00A24C2E" w:rsidRPr="00B95C2F">
        <w:rPr>
          <w:rFonts w:ascii="Times New Roman" w:hAnsi="Times New Roman" w:cs="Times New Roman"/>
          <w:sz w:val="24"/>
          <w:szCs w:val="24"/>
          <w:lang w:val="it-IT"/>
        </w:rPr>
        <w:t xml:space="preserve">Rivolgendosi </w:t>
      </w:r>
      <w:r w:rsidR="003B656D" w:rsidRPr="00B95C2F">
        <w:rPr>
          <w:rFonts w:ascii="Times New Roman" w:hAnsi="Times New Roman" w:cs="Times New Roman"/>
          <w:sz w:val="24"/>
          <w:szCs w:val="24"/>
          <w:lang w:val="it-IT"/>
        </w:rPr>
        <w:t xml:space="preserve">allo Spirito Santo, </w:t>
      </w:r>
      <w:r w:rsidR="00A24C2E" w:rsidRPr="00B95C2F">
        <w:rPr>
          <w:rFonts w:ascii="Times New Roman" w:hAnsi="Times New Roman" w:cs="Times New Roman"/>
          <w:sz w:val="24"/>
          <w:szCs w:val="24"/>
          <w:lang w:val="it-IT"/>
        </w:rPr>
        <w:t xml:space="preserve">in essa </w:t>
      </w:r>
      <w:r w:rsidR="003B656D" w:rsidRPr="00B95C2F">
        <w:rPr>
          <w:rFonts w:ascii="Times New Roman" w:hAnsi="Times New Roman" w:cs="Times New Roman"/>
          <w:sz w:val="24"/>
          <w:szCs w:val="24"/>
          <w:lang w:val="it-IT"/>
        </w:rPr>
        <w:t>la Chiesa prega dicendo:</w:t>
      </w:r>
    </w:p>
    <w:p w:rsidR="00D177C7" w:rsidRPr="0077474C" w:rsidRDefault="00D177C7" w:rsidP="00D177C7">
      <w:pPr>
        <w:ind w:left="708"/>
        <w:rPr>
          <w:rFonts w:ascii="Times New Roman" w:hAnsi="Times New Roman" w:cs="Times New Roman"/>
          <w:sz w:val="24"/>
          <w:szCs w:val="24"/>
          <w:lang w:val="pt-BR"/>
        </w:rPr>
      </w:pPr>
      <w:r w:rsidRPr="0077474C">
        <w:rPr>
          <w:rFonts w:ascii="Times New Roman" w:hAnsi="Times New Roman" w:cs="Times New Roman"/>
          <w:sz w:val="24"/>
          <w:szCs w:val="24"/>
          <w:lang w:val="pt-BR"/>
        </w:rPr>
        <w:t xml:space="preserve">Per te </w:t>
      </w:r>
      <w:proofErr w:type="spellStart"/>
      <w:r w:rsidRPr="0077474C">
        <w:rPr>
          <w:rFonts w:ascii="Times New Roman" w:hAnsi="Times New Roman" w:cs="Times New Roman"/>
          <w:sz w:val="24"/>
          <w:szCs w:val="24"/>
          <w:lang w:val="pt-BR"/>
        </w:rPr>
        <w:t>sciamus</w:t>
      </w:r>
      <w:proofErr w:type="spellEnd"/>
      <w:r w:rsidRPr="0077474C">
        <w:rPr>
          <w:rFonts w:ascii="Times New Roman" w:hAnsi="Times New Roman" w:cs="Times New Roman"/>
          <w:sz w:val="24"/>
          <w:szCs w:val="24"/>
          <w:lang w:val="pt-BR"/>
        </w:rPr>
        <w:t xml:space="preserve"> da </w:t>
      </w:r>
      <w:proofErr w:type="spellStart"/>
      <w:r w:rsidRPr="0077474C">
        <w:rPr>
          <w:rFonts w:ascii="Times New Roman" w:hAnsi="Times New Roman" w:cs="Times New Roman"/>
          <w:sz w:val="24"/>
          <w:szCs w:val="24"/>
          <w:lang w:val="pt-BR"/>
        </w:rPr>
        <w:t>Patrem</w:t>
      </w:r>
      <w:proofErr w:type="spellEnd"/>
      <w:r w:rsidRPr="0077474C">
        <w:rPr>
          <w:rFonts w:ascii="Times New Roman" w:hAnsi="Times New Roman" w:cs="Times New Roman"/>
          <w:sz w:val="24"/>
          <w:szCs w:val="24"/>
          <w:lang w:val="pt-BR"/>
        </w:rPr>
        <w:t>,</w:t>
      </w:r>
      <w:r w:rsidRPr="0077474C">
        <w:rPr>
          <w:rFonts w:ascii="Times New Roman" w:hAnsi="Times New Roman" w:cs="Times New Roman"/>
          <w:sz w:val="24"/>
          <w:szCs w:val="24"/>
          <w:lang w:val="pt-BR"/>
        </w:rPr>
        <w:tab/>
      </w:r>
      <w:r w:rsidRPr="0077474C">
        <w:rPr>
          <w:rFonts w:ascii="Times New Roman" w:hAnsi="Times New Roman" w:cs="Times New Roman"/>
          <w:sz w:val="24"/>
          <w:szCs w:val="24"/>
          <w:lang w:val="pt-BR"/>
        </w:rPr>
        <w:tab/>
      </w:r>
      <w:r w:rsidRPr="0077474C">
        <w:rPr>
          <w:rFonts w:ascii="Times New Roman" w:hAnsi="Times New Roman" w:cs="Times New Roman"/>
          <w:sz w:val="24"/>
          <w:szCs w:val="24"/>
          <w:lang w:val="pt-BR"/>
        </w:rPr>
        <w:tab/>
        <w:t xml:space="preserve"> </w:t>
      </w:r>
    </w:p>
    <w:p w:rsidR="00D177C7" w:rsidRPr="0077474C" w:rsidRDefault="00D177C7" w:rsidP="00D177C7">
      <w:pPr>
        <w:ind w:left="708"/>
        <w:rPr>
          <w:rFonts w:ascii="Times New Roman" w:hAnsi="Times New Roman" w:cs="Times New Roman"/>
          <w:sz w:val="24"/>
          <w:szCs w:val="24"/>
          <w:lang w:val="pt-BR"/>
        </w:rPr>
      </w:pPr>
      <w:proofErr w:type="spellStart"/>
      <w:r w:rsidRPr="0077474C">
        <w:rPr>
          <w:rFonts w:ascii="Times New Roman" w:hAnsi="Times New Roman" w:cs="Times New Roman"/>
          <w:sz w:val="24"/>
          <w:szCs w:val="24"/>
          <w:lang w:val="pt-BR"/>
        </w:rPr>
        <w:t>noscamus</w:t>
      </w:r>
      <w:proofErr w:type="spellEnd"/>
      <w:r w:rsidRPr="0077474C">
        <w:rPr>
          <w:rFonts w:ascii="Times New Roman" w:hAnsi="Times New Roman" w:cs="Times New Roman"/>
          <w:sz w:val="24"/>
          <w:szCs w:val="24"/>
          <w:lang w:val="pt-BR"/>
        </w:rPr>
        <w:t xml:space="preserve"> </w:t>
      </w:r>
      <w:proofErr w:type="spellStart"/>
      <w:r w:rsidRPr="0077474C">
        <w:rPr>
          <w:rFonts w:ascii="Times New Roman" w:hAnsi="Times New Roman" w:cs="Times New Roman"/>
          <w:sz w:val="24"/>
          <w:szCs w:val="24"/>
          <w:lang w:val="pt-BR"/>
        </w:rPr>
        <w:t>atque</w:t>
      </w:r>
      <w:proofErr w:type="spellEnd"/>
      <w:r w:rsidRPr="0077474C">
        <w:rPr>
          <w:rFonts w:ascii="Times New Roman" w:hAnsi="Times New Roman" w:cs="Times New Roman"/>
          <w:sz w:val="24"/>
          <w:szCs w:val="24"/>
          <w:lang w:val="pt-BR"/>
        </w:rPr>
        <w:t xml:space="preserve"> </w:t>
      </w:r>
      <w:proofErr w:type="spellStart"/>
      <w:r w:rsidRPr="0077474C">
        <w:rPr>
          <w:rFonts w:ascii="Times New Roman" w:hAnsi="Times New Roman" w:cs="Times New Roman"/>
          <w:sz w:val="24"/>
          <w:szCs w:val="24"/>
          <w:lang w:val="pt-BR"/>
        </w:rPr>
        <w:t>Filium</w:t>
      </w:r>
      <w:proofErr w:type="spellEnd"/>
      <w:r w:rsidRPr="0077474C">
        <w:rPr>
          <w:rFonts w:ascii="Times New Roman" w:hAnsi="Times New Roman" w:cs="Times New Roman"/>
          <w:sz w:val="24"/>
          <w:szCs w:val="24"/>
          <w:lang w:val="pt-BR"/>
        </w:rPr>
        <w:t>,</w:t>
      </w:r>
    </w:p>
    <w:p w:rsidR="00D177C7" w:rsidRPr="00B95C2F" w:rsidRDefault="00D177C7" w:rsidP="00D177C7">
      <w:pPr>
        <w:ind w:left="708"/>
        <w:rPr>
          <w:rFonts w:ascii="Times New Roman" w:hAnsi="Times New Roman" w:cs="Times New Roman"/>
          <w:sz w:val="24"/>
          <w:szCs w:val="24"/>
          <w:lang w:val="it-IT"/>
        </w:rPr>
      </w:pPr>
      <w:r w:rsidRPr="00B95C2F">
        <w:rPr>
          <w:rFonts w:ascii="Times New Roman" w:hAnsi="Times New Roman" w:cs="Times New Roman"/>
          <w:sz w:val="24"/>
          <w:szCs w:val="24"/>
          <w:lang w:val="it-IT"/>
        </w:rPr>
        <w:t xml:space="preserve">te </w:t>
      </w:r>
      <w:proofErr w:type="spellStart"/>
      <w:r w:rsidRPr="00B95C2F">
        <w:rPr>
          <w:rFonts w:ascii="Times New Roman" w:hAnsi="Times New Roman" w:cs="Times New Roman"/>
          <w:sz w:val="24"/>
          <w:szCs w:val="24"/>
          <w:lang w:val="it-IT"/>
        </w:rPr>
        <w:t>utriusque</w:t>
      </w:r>
      <w:proofErr w:type="spellEnd"/>
      <w:r w:rsidRPr="00B95C2F">
        <w:rPr>
          <w:rFonts w:ascii="Times New Roman" w:hAnsi="Times New Roman" w:cs="Times New Roman"/>
          <w:sz w:val="24"/>
          <w:szCs w:val="24"/>
          <w:lang w:val="it-IT"/>
        </w:rPr>
        <w:t xml:space="preserve"> </w:t>
      </w:r>
      <w:proofErr w:type="spellStart"/>
      <w:r w:rsidRPr="00B95C2F">
        <w:rPr>
          <w:rFonts w:ascii="Times New Roman" w:hAnsi="Times New Roman" w:cs="Times New Roman"/>
          <w:sz w:val="24"/>
          <w:szCs w:val="24"/>
          <w:lang w:val="it-IT"/>
        </w:rPr>
        <w:t>Spiritum</w:t>
      </w:r>
      <w:proofErr w:type="spellEnd"/>
    </w:p>
    <w:p w:rsidR="00D177C7" w:rsidRPr="00B95C2F" w:rsidRDefault="00D177C7" w:rsidP="00D177C7">
      <w:pPr>
        <w:ind w:left="708"/>
        <w:rPr>
          <w:rFonts w:ascii="Times New Roman" w:hAnsi="Times New Roman" w:cs="Times New Roman"/>
          <w:sz w:val="24"/>
          <w:szCs w:val="24"/>
          <w:lang w:val="it-IT"/>
        </w:rPr>
      </w:pPr>
      <w:proofErr w:type="spellStart"/>
      <w:r w:rsidRPr="00B95C2F">
        <w:rPr>
          <w:rFonts w:ascii="Times New Roman" w:hAnsi="Times New Roman" w:cs="Times New Roman"/>
          <w:sz w:val="24"/>
          <w:szCs w:val="24"/>
          <w:lang w:val="it-IT"/>
        </w:rPr>
        <w:t>credamus</w:t>
      </w:r>
      <w:proofErr w:type="spellEnd"/>
      <w:r w:rsidRPr="00B95C2F">
        <w:rPr>
          <w:rFonts w:ascii="Times New Roman" w:hAnsi="Times New Roman" w:cs="Times New Roman"/>
          <w:sz w:val="24"/>
          <w:szCs w:val="24"/>
          <w:lang w:val="it-IT"/>
        </w:rPr>
        <w:t xml:space="preserve"> </w:t>
      </w:r>
      <w:proofErr w:type="spellStart"/>
      <w:r w:rsidRPr="00B95C2F">
        <w:rPr>
          <w:rFonts w:ascii="Times New Roman" w:hAnsi="Times New Roman" w:cs="Times New Roman"/>
          <w:sz w:val="24"/>
          <w:szCs w:val="24"/>
          <w:lang w:val="it-IT"/>
        </w:rPr>
        <w:t>omni</w:t>
      </w:r>
      <w:proofErr w:type="spellEnd"/>
      <w:r w:rsidRPr="00B95C2F">
        <w:rPr>
          <w:rFonts w:ascii="Times New Roman" w:hAnsi="Times New Roman" w:cs="Times New Roman"/>
          <w:sz w:val="24"/>
          <w:szCs w:val="24"/>
          <w:lang w:val="it-IT"/>
        </w:rPr>
        <w:t xml:space="preserve"> tempore.</w:t>
      </w:r>
      <w:r w:rsidRPr="00B95C2F">
        <w:rPr>
          <w:rFonts w:ascii="Times New Roman" w:hAnsi="Times New Roman" w:cs="Times New Roman"/>
          <w:sz w:val="24"/>
          <w:szCs w:val="24"/>
          <w:lang w:val="it-IT"/>
        </w:rPr>
        <w:tab/>
      </w:r>
      <w:r w:rsidRPr="00B95C2F">
        <w:rPr>
          <w:rFonts w:ascii="Times New Roman" w:hAnsi="Times New Roman" w:cs="Times New Roman"/>
          <w:sz w:val="24"/>
          <w:szCs w:val="24"/>
          <w:lang w:val="it-IT"/>
        </w:rPr>
        <w:tab/>
      </w:r>
      <w:r w:rsidRPr="00B95C2F">
        <w:rPr>
          <w:rFonts w:ascii="Times New Roman" w:hAnsi="Times New Roman" w:cs="Times New Roman"/>
          <w:sz w:val="24"/>
          <w:szCs w:val="24"/>
          <w:lang w:val="it-IT"/>
        </w:rPr>
        <w:tab/>
      </w:r>
      <w:r w:rsidRPr="00B95C2F">
        <w:rPr>
          <w:rFonts w:ascii="Times New Roman" w:hAnsi="Times New Roman" w:cs="Times New Roman"/>
          <w:sz w:val="24"/>
          <w:szCs w:val="24"/>
          <w:lang w:val="it-IT"/>
        </w:rPr>
        <w:tab/>
      </w:r>
      <w:r w:rsidRPr="00B95C2F">
        <w:rPr>
          <w:rFonts w:ascii="Times New Roman" w:hAnsi="Times New Roman" w:cs="Times New Roman"/>
          <w:sz w:val="24"/>
          <w:szCs w:val="24"/>
          <w:lang w:val="it-IT"/>
        </w:rPr>
        <w:tab/>
      </w:r>
      <w:r w:rsidRPr="00B95C2F">
        <w:rPr>
          <w:rFonts w:ascii="Times New Roman" w:hAnsi="Times New Roman" w:cs="Times New Roman"/>
          <w:sz w:val="24"/>
          <w:szCs w:val="24"/>
          <w:lang w:val="it-IT"/>
        </w:rPr>
        <w:tab/>
      </w:r>
    </w:p>
    <w:p w:rsidR="00D177C7" w:rsidRPr="00B95C2F" w:rsidRDefault="00D177C7" w:rsidP="00D177C7">
      <w:pPr>
        <w:ind w:left="708"/>
        <w:jc w:val="both"/>
        <w:rPr>
          <w:rFonts w:ascii="Times New Roman" w:hAnsi="Times New Roman" w:cs="Times New Roman"/>
          <w:sz w:val="24"/>
          <w:szCs w:val="24"/>
          <w:lang w:val="it-IT"/>
        </w:rPr>
      </w:pPr>
    </w:p>
    <w:p w:rsidR="00D177C7" w:rsidRPr="00B95C2F" w:rsidRDefault="00D177C7" w:rsidP="00D177C7">
      <w:pPr>
        <w:ind w:left="708"/>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Fa’ che per mezzo tuo conosciamo il Padre</w:t>
      </w:r>
    </w:p>
    <w:p w:rsidR="00D177C7" w:rsidRPr="00B95C2F" w:rsidRDefault="00D177C7" w:rsidP="00D177C7">
      <w:pPr>
        <w:ind w:left="708"/>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 xml:space="preserve">che conosciamo in pari tempo il Figlio </w:t>
      </w:r>
    </w:p>
    <w:p w:rsidR="00D177C7" w:rsidRPr="00B95C2F" w:rsidRDefault="00D177C7" w:rsidP="00D177C7">
      <w:pPr>
        <w:ind w:left="708"/>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e in te che sei lo Spirito di entrambi</w:t>
      </w:r>
    </w:p>
    <w:p w:rsidR="00D177C7" w:rsidRPr="00B95C2F" w:rsidRDefault="00D177C7" w:rsidP="00D177C7">
      <w:pPr>
        <w:ind w:left="708"/>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 xml:space="preserve">crediamo fermamente oggi e sempre. </w:t>
      </w:r>
    </w:p>
    <w:p w:rsidR="002425F6" w:rsidRPr="00B95C2F" w:rsidRDefault="002425F6" w:rsidP="00C04D24">
      <w:pPr>
        <w:spacing w:before="100" w:beforeAutospacing="1" w:after="100" w:afterAutospacing="1"/>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Questo non significa minimamente che il credo della Chiesa non sia perfetto o che vada riformato. Esso non può che essere così come è. È il modo di leggerlo che qualche volta è utile cambiare</w:t>
      </w:r>
      <w:r w:rsidR="00A24C2E"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per rifare il cammino con cui si è formato. Tra i due modi di utilizzare il credo - come prodotto compiuto,  oppure  nel suo stesso farsi -, c’è la stessa differenza che fare personalmente, di buon mattino, la scalata del Monte Sinai partendo dal monastero di Santa Caterina, oppure leggere il racconto di uno che ha fatto la scalata prima di noi. </w:t>
      </w:r>
    </w:p>
    <w:p w:rsidR="00F12495" w:rsidRPr="00B95C2F" w:rsidRDefault="00F12495" w:rsidP="00F12495">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3. Un commento al “terzo articolo”</w:t>
      </w:r>
    </w:p>
    <w:p w:rsidR="00F12495" w:rsidRPr="00B95C2F" w:rsidRDefault="00BA452C"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lastRenderedPageBreak/>
        <w:t>Con questo intento vorrei</w:t>
      </w:r>
      <w:r w:rsidR="00782DC2" w:rsidRPr="00B95C2F">
        <w:rPr>
          <w:rFonts w:ascii="Times New Roman" w:eastAsia="Times New Roman" w:hAnsi="Times New Roman" w:cs="Times New Roman"/>
          <w:sz w:val="24"/>
          <w:szCs w:val="24"/>
          <w:lang w:val="it-IT"/>
        </w:rPr>
        <w:t>, nelle tre meditazioni di Avvento,</w:t>
      </w:r>
      <w:r w:rsidRPr="00B95C2F">
        <w:rPr>
          <w:rFonts w:ascii="Times New Roman" w:eastAsia="Times New Roman" w:hAnsi="Times New Roman" w:cs="Times New Roman"/>
          <w:sz w:val="24"/>
          <w:szCs w:val="24"/>
          <w:lang w:val="it-IT"/>
        </w:rPr>
        <w:t xml:space="preserve"> </w:t>
      </w:r>
      <w:r w:rsidR="00782DC2" w:rsidRPr="00B95C2F">
        <w:rPr>
          <w:rFonts w:ascii="Times New Roman" w:eastAsia="Times New Roman" w:hAnsi="Times New Roman" w:cs="Times New Roman"/>
          <w:sz w:val="24"/>
          <w:szCs w:val="24"/>
          <w:lang w:val="it-IT"/>
        </w:rPr>
        <w:t xml:space="preserve">proporre </w:t>
      </w:r>
      <w:r w:rsidRPr="00B95C2F">
        <w:rPr>
          <w:rFonts w:ascii="Times New Roman" w:eastAsia="Times New Roman" w:hAnsi="Times New Roman" w:cs="Times New Roman"/>
          <w:sz w:val="24"/>
          <w:szCs w:val="24"/>
          <w:lang w:val="it-IT"/>
        </w:rPr>
        <w:t xml:space="preserve">delle riflessioni su alcuni aspetti dell’azione dello Spirito Santo, partendo </w:t>
      </w:r>
      <w:r w:rsidR="00AC28D9" w:rsidRPr="00B95C2F">
        <w:rPr>
          <w:rFonts w:ascii="Times New Roman" w:eastAsia="Times New Roman" w:hAnsi="Times New Roman" w:cs="Times New Roman"/>
          <w:sz w:val="24"/>
          <w:szCs w:val="24"/>
          <w:lang w:val="it-IT"/>
        </w:rPr>
        <w:t xml:space="preserve">appunto </w:t>
      </w:r>
      <w:r w:rsidRPr="00B95C2F">
        <w:rPr>
          <w:rFonts w:ascii="Times New Roman" w:eastAsia="Times New Roman" w:hAnsi="Times New Roman" w:cs="Times New Roman"/>
          <w:sz w:val="24"/>
          <w:szCs w:val="24"/>
          <w:lang w:val="it-IT"/>
        </w:rPr>
        <w:t xml:space="preserve">dal </w:t>
      </w:r>
      <w:r w:rsidR="00AC28D9" w:rsidRPr="00B95C2F">
        <w:rPr>
          <w:rFonts w:ascii="Times New Roman" w:eastAsia="Times New Roman" w:hAnsi="Times New Roman" w:cs="Times New Roman"/>
          <w:sz w:val="24"/>
          <w:szCs w:val="24"/>
          <w:lang w:val="it-IT"/>
        </w:rPr>
        <w:t xml:space="preserve">terzo articolo </w:t>
      </w:r>
      <w:r w:rsidRPr="00B95C2F">
        <w:rPr>
          <w:rFonts w:ascii="Times New Roman" w:eastAsia="Times New Roman" w:hAnsi="Times New Roman" w:cs="Times New Roman"/>
          <w:sz w:val="24"/>
          <w:szCs w:val="24"/>
          <w:lang w:val="it-IT"/>
        </w:rPr>
        <w:t>del credo che lo riguarda. Esso</w:t>
      </w:r>
      <w:r w:rsidR="002425F6" w:rsidRPr="00B95C2F">
        <w:rPr>
          <w:rFonts w:ascii="Times New Roman" w:eastAsia="Times New Roman" w:hAnsi="Times New Roman" w:cs="Times New Roman"/>
          <w:sz w:val="24"/>
          <w:szCs w:val="24"/>
          <w:lang w:val="it-IT"/>
        </w:rPr>
        <w:t xml:space="preserve"> comprende tre grandi affermazioni</w:t>
      </w:r>
      <w:r w:rsidR="00AC28D9" w:rsidRPr="00B95C2F">
        <w:rPr>
          <w:rFonts w:ascii="Times New Roman" w:eastAsia="Times New Roman" w:hAnsi="Times New Roman" w:cs="Times New Roman"/>
          <w:sz w:val="24"/>
          <w:szCs w:val="24"/>
          <w:lang w:val="it-IT"/>
        </w:rPr>
        <w:t>. Partiamo dalla prima:</w:t>
      </w:r>
    </w:p>
    <w:p w:rsidR="00F12495" w:rsidRPr="00B95C2F" w:rsidRDefault="00F12495" w:rsidP="00C04D24">
      <w:pPr>
        <w:spacing w:before="100" w:beforeAutospacing="1" w:after="100" w:afterAutospacing="1"/>
        <w:jc w:val="both"/>
        <w:rPr>
          <w:rFonts w:ascii="Times New Roman" w:eastAsia="Times New Roman" w:hAnsi="Times New Roman" w:cs="Times New Roman"/>
          <w:i/>
          <w:sz w:val="24"/>
          <w:szCs w:val="24"/>
          <w:lang w:val="it-IT"/>
        </w:rPr>
      </w:pPr>
      <w:r w:rsidRPr="00B95C2F">
        <w:rPr>
          <w:rFonts w:ascii="Times New Roman" w:eastAsia="Times New Roman" w:hAnsi="Times New Roman" w:cs="Times New Roman"/>
          <w:i/>
          <w:sz w:val="24"/>
          <w:szCs w:val="24"/>
          <w:lang w:val="it-IT"/>
        </w:rPr>
        <w:t>a.</w:t>
      </w:r>
      <w:r w:rsidR="002425F6" w:rsidRPr="00B95C2F">
        <w:rPr>
          <w:rFonts w:ascii="Times New Roman" w:eastAsia="Times New Roman" w:hAnsi="Times New Roman" w:cs="Times New Roman"/>
          <w:i/>
          <w:sz w:val="24"/>
          <w:szCs w:val="24"/>
          <w:lang w:val="it-IT"/>
        </w:rPr>
        <w:t xml:space="preserve"> </w:t>
      </w:r>
      <w:r w:rsidR="00016FF5" w:rsidRPr="00B95C2F">
        <w:rPr>
          <w:rFonts w:ascii="Times New Roman" w:eastAsia="Times New Roman" w:hAnsi="Times New Roman" w:cs="Times New Roman"/>
          <w:i/>
          <w:sz w:val="24"/>
          <w:szCs w:val="24"/>
          <w:lang w:val="it-IT"/>
        </w:rPr>
        <w:t>“</w:t>
      </w:r>
      <w:r w:rsidR="002425F6" w:rsidRPr="00B95C2F">
        <w:rPr>
          <w:rFonts w:ascii="Times New Roman" w:eastAsia="Times New Roman" w:hAnsi="Times New Roman" w:cs="Times New Roman"/>
          <w:i/>
          <w:sz w:val="24"/>
          <w:szCs w:val="24"/>
          <w:lang w:val="it-IT"/>
        </w:rPr>
        <w:t>Credo nello Spirito Santo che è Signore e dà la vita</w:t>
      </w:r>
      <w:r w:rsidR="00016FF5" w:rsidRPr="00B95C2F">
        <w:rPr>
          <w:rFonts w:ascii="Times New Roman" w:eastAsia="Times New Roman" w:hAnsi="Times New Roman" w:cs="Times New Roman"/>
          <w:i/>
          <w:sz w:val="24"/>
          <w:szCs w:val="24"/>
          <w:lang w:val="it-IT"/>
        </w:rPr>
        <w:t>”</w:t>
      </w:r>
      <w:r w:rsidR="002425F6" w:rsidRPr="00B95C2F">
        <w:rPr>
          <w:rFonts w:ascii="Times New Roman" w:eastAsia="Times New Roman" w:hAnsi="Times New Roman" w:cs="Times New Roman"/>
          <w:i/>
          <w:sz w:val="24"/>
          <w:szCs w:val="24"/>
          <w:lang w:val="it-IT"/>
        </w:rPr>
        <w:t xml:space="preserve">. </w:t>
      </w:r>
    </w:p>
    <w:p w:rsidR="002425F6" w:rsidRPr="00B95C2F" w:rsidRDefault="00B95C2F" w:rsidP="00C04D24">
      <w:pPr>
        <w:spacing w:before="100" w:beforeAutospacing="1" w:after="100" w:afterAutospacing="1"/>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Il credo non dice che lo Spirito Santo</w:t>
      </w:r>
      <w:r w:rsidR="002425F6" w:rsidRPr="00B95C2F">
        <w:rPr>
          <w:rFonts w:ascii="Times New Roman" w:eastAsia="Times New Roman" w:hAnsi="Times New Roman" w:cs="Times New Roman"/>
          <w:sz w:val="24"/>
          <w:szCs w:val="24"/>
          <w:lang w:val="it-IT"/>
        </w:rPr>
        <w:t xml:space="preserve"> è </w:t>
      </w:r>
      <w:r w:rsidR="00016FF5"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il</w:t>
      </w:r>
      <w:r w:rsidR="00016FF5"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 xml:space="preserve"> Signore (poco sopra</w:t>
      </w:r>
      <w:r w:rsidR="007D431E"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 xml:space="preserve"> nel credo</w:t>
      </w:r>
      <w:r w:rsidR="007D431E"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 xml:space="preserve"> si proclama: </w:t>
      </w:r>
      <w:r w:rsidR="00016FF5"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e credo in un solo Signore</w:t>
      </w:r>
      <w:r w:rsidR="002425F6" w:rsidRPr="00B95C2F">
        <w:rPr>
          <w:rFonts w:ascii="Times New Roman" w:eastAsia="Times New Roman" w:hAnsi="Times New Roman" w:cs="Times New Roman"/>
          <w:i/>
          <w:sz w:val="24"/>
          <w:szCs w:val="24"/>
          <w:lang w:val="it-IT"/>
        </w:rPr>
        <w:t xml:space="preserve"> </w:t>
      </w:r>
      <w:r w:rsidR="002425F6" w:rsidRPr="00B95C2F">
        <w:rPr>
          <w:rFonts w:ascii="Times New Roman" w:eastAsia="Times New Roman" w:hAnsi="Times New Roman" w:cs="Times New Roman"/>
          <w:sz w:val="24"/>
          <w:szCs w:val="24"/>
          <w:lang w:val="it-IT"/>
        </w:rPr>
        <w:t>Gesù Cristo</w:t>
      </w:r>
      <w:r w:rsidR="00016FF5"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w:t>
      </w:r>
      <w:r w:rsidR="005D1AB4" w:rsidRPr="00B95C2F">
        <w:rPr>
          <w:rFonts w:ascii="Times New Roman" w:eastAsia="Times New Roman" w:hAnsi="Times New Roman" w:cs="Times New Roman"/>
          <w:sz w:val="24"/>
          <w:szCs w:val="24"/>
          <w:lang w:val="it-IT"/>
        </w:rPr>
        <w:t>. Signore (nel</w:t>
      </w:r>
      <w:r w:rsidR="00782DC2" w:rsidRPr="00B95C2F">
        <w:rPr>
          <w:rFonts w:ascii="Times New Roman" w:eastAsia="Times New Roman" w:hAnsi="Times New Roman" w:cs="Times New Roman"/>
          <w:sz w:val="24"/>
          <w:szCs w:val="24"/>
          <w:lang w:val="it-IT"/>
        </w:rPr>
        <w:t xml:space="preserve"> testo </w:t>
      </w:r>
      <w:r w:rsidR="005D1AB4" w:rsidRPr="00B95C2F">
        <w:rPr>
          <w:rFonts w:ascii="Times New Roman" w:eastAsia="Times New Roman" w:hAnsi="Times New Roman" w:cs="Times New Roman"/>
          <w:sz w:val="24"/>
          <w:szCs w:val="24"/>
          <w:lang w:val="it-IT"/>
        </w:rPr>
        <w:t>originale,</w:t>
      </w:r>
      <w:r w:rsidR="005D1AB4" w:rsidRPr="00B95C2F">
        <w:rPr>
          <w:rFonts w:ascii="Times New Roman" w:eastAsia="Times New Roman" w:hAnsi="Times New Roman" w:cs="Times New Roman"/>
          <w:i/>
          <w:sz w:val="24"/>
          <w:szCs w:val="24"/>
          <w:lang w:val="it-IT"/>
        </w:rPr>
        <w:t xml:space="preserve"> </w:t>
      </w:r>
      <w:proofErr w:type="spellStart"/>
      <w:r w:rsidR="005D1AB4" w:rsidRPr="00B95C2F">
        <w:rPr>
          <w:rFonts w:ascii="Times New Roman" w:eastAsia="Times New Roman" w:hAnsi="Times New Roman" w:cs="Times New Roman"/>
          <w:i/>
          <w:sz w:val="24"/>
          <w:szCs w:val="24"/>
          <w:lang w:val="it-IT"/>
        </w:rPr>
        <w:t>to</w:t>
      </w:r>
      <w:proofErr w:type="spellEnd"/>
      <w:r w:rsidR="005D1AB4" w:rsidRPr="00B95C2F">
        <w:rPr>
          <w:rFonts w:ascii="Times New Roman" w:eastAsia="Times New Roman" w:hAnsi="Times New Roman" w:cs="Times New Roman"/>
          <w:i/>
          <w:sz w:val="24"/>
          <w:szCs w:val="24"/>
          <w:lang w:val="it-IT"/>
        </w:rPr>
        <w:t xml:space="preserve"> </w:t>
      </w:r>
      <w:proofErr w:type="spellStart"/>
      <w:r w:rsidR="005D1AB4" w:rsidRPr="00B95C2F">
        <w:rPr>
          <w:rFonts w:ascii="Times New Roman" w:eastAsia="Times New Roman" w:hAnsi="Times New Roman" w:cs="Times New Roman"/>
          <w:i/>
          <w:sz w:val="24"/>
          <w:szCs w:val="24"/>
          <w:lang w:val="it-IT"/>
        </w:rPr>
        <w:t>kyrion</w:t>
      </w:r>
      <w:proofErr w:type="spellEnd"/>
      <w:r w:rsidR="005D1AB4" w:rsidRPr="00B95C2F">
        <w:rPr>
          <w:rFonts w:ascii="Times New Roman" w:eastAsia="Times New Roman" w:hAnsi="Times New Roman" w:cs="Times New Roman"/>
          <w:sz w:val="24"/>
          <w:szCs w:val="24"/>
          <w:lang w:val="it-IT"/>
        </w:rPr>
        <w:t>, neutro!)</w:t>
      </w:r>
      <w:r w:rsidR="002425F6" w:rsidRPr="00B95C2F">
        <w:rPr>
          <w:rFonts w:ascii="Times New Roman" w:eastAsia="Times New Roman" w:hAnsi="Times New Roman" w:cs="Times New Roman"/>
          <w:sz w:val="24"/>
          <w:szCs w:val="24"/>
          <w:lang w:val="it-IT"/>
        </w:rPr>
        <w:t xml:space="preserve"> indica </w:t>
      </w:r>
      <w:r w:rsidR="005D1AB4" w:rsidRPr="00B95C2F">
        <w:rPr>
          <w:rFonts w:ascii="Times New Roman" w:eastAsia="Times New Roman" w:hAnsi="Times New Roman" w:cs="Times New Roman"/>
          <w:sz w:val="24"/>
          <w:szCs w:val="24"/>
          <w:lang w:val="it-IT"/>
        </w:rPr>
        <w:t xml:space="preserve">qui </w:t>
      </w:r>
      <w:r w:rsidR="002425F6" w:rsidRPr="00B95C2F">
        <w:rPr>
          <w:rFonts w:ascii="Times New Roman" w:eastAsia="Times New Roman" w:hAnsi="Times New Roman" w:cs="Times New Roman"/>
          <w:sz w:val="24"/>
          <w:szCs w:val="24"/>
          <w:lang w:val="it-IT"/>
        </w:rPr>
        <w:t xml:space="preserve">la natura, non la persona; dice </w:t>
      </w:r>
      <w:r w:rsidR="002425F6" w:rsidRPr="00B95C2F">
        <w:rPr>
          <w:rFonts w:ascii="Times New Roman" w:eastAsia="Times New Roman" w:hAnsi="Times New Roman" w:cs="Times New Roman"/>
          <w:i/>
          <w:sz w:val="24"/>
          <w:szCs w:val="24"/>
          <w:lang w:val="it-IT"/>
        </w:rPr>
        <w:t>che cosa</w:t>
      </w:r>
      <w:r w:rsidR="002425F6" w:rsidRPr="00B95C2F">
        <w:rPr>
          <w:rFonts w:ascii="Times New Roman" w:eastAsia="Times New Roman" w:hAnsi="Times New Roman" w:cs="Times New Roman"/>
          <w:sz w:val="24"/>
          <w:szCs w:val="24"/>
          <w:lang w:val="it-IT"/>
        </w:rPr>
        <w:t xml:space="preserve"> è, non </w:t>
      </w:r>
      <w:r w:rsidR="002425F6" w:rsidRPr="00B95C2F">
        <w:rPr>
          <w:rFonts w:ascii="Times New Roman" w:eastAsia="Times New Roman" w:hAnsi="Times New Roman" w:cs="Times New Roman"/>
          <w:i/>
          <w:sz w:val="24"/>
          <w:szCs w:val="24"/>
          <w:lang w:val="it-IT"/>
        </w:rPr>
        <w:t xml:space="preserve">chi </w:t>
      </w:r>
      <w:r w:rsidR="002425F6" w:rsidRPr="00B95C2F">
        <w:rPr>
          <w:rFonts w:ascii="Times New Roman" w:eastAsia="Times New Roman" w:hAnsi="Times New Roman" w:cs="Times New Roman"/>
          <w:sz w:val="24"/>
          <w:szCs w:val="24"/>
          <w:lang w:val="it-IT"/>
        </w:rPr>
        <w:t>è lo Spirito</w:t>
      </w:r>
      <w:r w:rsidR="00547942" w:rsidRPr="00B95C2F">
        <w:rPr>
          <w:rFonts w:ascii="Times New Roman" w:eastAsia="Times New Roman" w:hAnsi="Times New Roman" w:cs="Times New Roman"/>
          <w:sz w:val="24"/>
          <w:szCs w:val="24"/>
          <w:lang w:val="it-IT"/>
        </w:rPr>
        <w:t xml:space="preserve"> Santo</w:t>
      </w:r>
      <w:r w:rsidR="002425F6" w:rsidRPr="00B95C2F">
        <w:rPr>
          <w:rFonts w:ascii="Times New Roman" w:eastAsia="Times New Roman" w:hAnsi="Times New Roman" w:cs="Times New Roman"/>
          <w:sz w:val="24"/>
          <w:szCs w:val="24"/>
          <w:lang w:val="it-IT"/>
        </w:rPr>
        <w:t xml:space="preserve">. </w:t>
      </w:r>
      <w:r w:rsidR="00016FF5"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Signore</w:t>
      </w:r>
      <w:r w:rsidR="00016FF5" w:rsidRPr="00B95C2F">
        <w:rPr>
          <w:rFonts w:ascii="Times New Roman" w:eastAsia="Times New Roman" w:hAnsi="Times New Roman" w:cs="Times New Roman"/>
          <w:sz w:val="24"/>
          <w:szCs w:val="24"/>
          <w:lang w:val="it-IT"/>
        </w:rPr>
        <w:t>”</w:t>
      </w:r>
      <w:r w:rsidR="002425F6" w:rsidRPr="00B95C2F">
        <w:rPr>
          <w:rFonts w:ascii="Times New Roman" w:eastAsia="Times New Roman" w:hAnsi="Times New Roman" w:cs="Times New Roman"/>
          <w:sz w:val="24"/>
          <w:szCs w:val="24"/>
          <w:lang w:val="it-IT"/>
        </w:rPr>
        <w:t xml:space="preserve"> vuole dire che </w:t>
      </w:r>
      <w:r w:rsidR="00547942" w:rsidRPr="00B95C2F">
        <w:rPr>
          <w:rFonts w:ascii="Times New Roman" w:eastAsia="Times New Roman" w:hAnsi="Times New Roman" w:cs="Times New Roman"/>
          <w:sz w:val="24"/>
          <w:szCs w:val="24"/>
          <w:lang w:val="it-IT"/>
        </w:rPr>
        <w:t>lo Spirito Santo</w:t>
      </w:r>
      <w:r w:rsidR="00782DC2" w:rsidRPr="00B95C2F">
        <w:rPr>
          <w:rFonts w:ascii="Times New Roman" w:eastAsia="Times New Roman" w:hAnsi="Times New Roman" w:cs="Times New Roman"/>
          <w:sz w:val="24"/>
          <w:szCs w:val="24"/>
          <w:lang w:val="it-IT"/>
        </w:rPr>
        <w:t xml:space="preserve"> condivide la Signoria di Dio, che </w:t>
      </w:r>
      <w:r w:rsidR="00547942" w:rsidRPr="00B95C2F">
        <w:rPr>
          <w:rFonts w:ascii="Times New Roman" w:eastAsia="Times New Roman" w:hAnsi="Times New Roman" w:cs="Times New Roman"/>
          <w:sz w:val="24"/>
          <w:szCs w:val="24"/>
          <w:lang w:val="it-IT"/>
        </w:rPr>
        <w:t xml:space="preserve"> è dalla parte del Creatore, non delle creature</w:t>
      </w:r>
      <w:r w:rsidR="002425F6" w:rsidRPr="00B95C2F">
        <w:rPr>
          <w:rFonts w:ascii="Times New Roman" w:eastAsia="Times New Roman" w:hAnsi="Times New Roman" w:cs="Times New Roman"/>
          <w:sz w:val="24"/>
          <w:szCs w:val="24"/>
          <w:lang w:val="it-IT"/>
        </w:rPr>
        <w:t xml:space="preserve">; in altre parole, che è </w:t>
      </w:r>
      <w:r w:rsidR="005D1AB4" w:rsidRPr="00B95C2F">
        <w:rPr>
          <w:rFonts w:ascii="Times New Roman" w:eastAsia="Times New Roman" w:hAnsi="Times New Roman" w:cs="Times New Roman"/>
          <w:sz w:val="24"/>
          <w:szCs w:val="24"/>
          <w:lang w:val="it-IT"/>
        </w:rPr>
        <w:t>di natura divina</w:t>
      </w:r>
      <w:r w:rsidR="002425F6" w:rsidRPr="00B95C2F">
        <w:rPr>
          <w:rFonts w:ascii="Times New Roman" w:eastAsia="Times New Roman" w:hAnsi="Times New Roman" w:cs="Times New Roman"/>
          <w:sz w:val="24"/>
          <w:szCs w:val="24"/>
          <w:lang w:val="it-IT"/>
        </w:rPr>
        <w:t>.</w:t>
      </w:r>
    </w:p>
    <w:p w:rsidR="00547942" w:rsidRPr="00B95C2F" w:rsidRDefault="00547942" w:rsidP="00547942">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A questa certezza la Chiesa era giunta</w:t>
      </w:r>
      <w:r w:rsidR="00054119" w:rsidRPr="00B95C2F">
        <w:rPr>
          <w:rFonts w:ascii="Times New Roman" w:eastAsia="Times New Roman" w:hAnsi="Times New Roman" w:cs="Times New Roman"/>
          <w:sz w:val="24"/>
          <w:szCs w:val="24"/>
          <w:lang w:val="it-IT"/>
        </w:rPr>
        <w:t xml:space="preserve"> basandosi non solo sulla Scrittura, ma anche sulla propria esperienza di salvezza. Lo Spirito, scriveva già sant’Atanasio, </w:t>
      </w:r>
      <w:r w:rsidRPr="00B95C2F">
        <w:rPr>
          <w:rFonts w:ascii="Times New Roman" w:eastAsia="Times New Roman" w:hAnsi="Times New Roman" w:cs="Times New Roman"/>
          <w:sz w:val="24"/>
          <w:szCs w:val="24"/>
          <w:lang w:val="it-IT"/>
        </w:rPr>
        <w:t xml:space="preserve">non può essere </w:t>
      </w:r>
      <w:r w:rsidR="00054119" w:rsidRPr="00B95C2F">
        <w:rPr>
          <w:rFonts w:ascii="Times New Roman" w:eastAsia="Times New Roman" w:hAnsi="Times New Roman" w:cs="Times New Roman"/>
          <w:sz w:val="24"/>
          <w:szCs w:val="24"/>
          <w:lang w:val="it-IT"/>
        </w:rPr>
        <w:t xml:space="preserve">una </w:t>
      </w:r>
      <w:r w:rsidRPr="00B95C2F">
        <w:rPr>
          <w:rFonts w:ascii="Times New Roman" w:eastAsia="Times New Roman" w:hAnsi="Times New Roman" w:cs="Times New Roman"/>
          <w:sz w:val="24"/>
          <w:szCs w:val="24"/>
          <w:lang w:val="it-IT"/>
        </w:rPr>
        <w:t>creatura perché quando siamo toccati da lui (nei sacramenti, nella Parola, nella preghiera) facciamo l’esperienza di entrare in contatto con Dio in persona</w:t>
      </w:r>
      <w:r w:rsidR="00054119" w:rsidRPr="00B95C2F">
        <w:rPr>
          <w:rFonts w:ascii="Times New Roman" w:eastAsia="Times New Roman" w:hAnsi="Times New Roman" w:cs="Times New Roman"/>
          <w:sz w:val="24"/>
          <w:szCs w:val="24"/>
          <w:lang w:val="it-IT"/>
        </w:rPr>
        <w:t>, non con un suo intermediario</w:t>
      </w:r>
      <w:r w:rsidRPr="00B95C2F">
        <w:rPr>
          <w:rFonts w:ascii="Times New Roman" w:eastAsia="Times New Roman" w:hAnsi="Times New Roman" w:cs="Times New Roman"/>
          <w:sz w:val="24"/>
          <w:szCs w:val="24"/>
          <w:lang w:val="it-IT"/>
        </w:rPr>
        <w:t>. Se ci divinizza, vuol dire che è lui stesso Dio</w:t>
      </w:r>
      <w:r w:rsidRPr="00B95C2F">
        <w:rPr>
          <w:rStyle w:val="Rimandonotaapidipagina"/>
          <w:rFonts w:ascii="Times New Roman" w:eastAsia="Times New Roman" w:hAnsi="Times New Roman" w:cs="Times New Roman"/>
          <w:sz w:val="24"/>
          <w:szCs w:val="24"/>
          <w:lang w:val="it-IT"/>
        </w:rPr>
        <w:footnoteReference w:id="12"/>
      </w:r>
      <w:r w:rsidRPr="00B95C2F">
        <w:rPr>
          <w:rFonts w:ascii="Times New Roman" w:eastAsia="Times New Roman" w:hAnsi="Times New Roman" w:cs="Times New Roman"/>
          <w:sz w:val="24"/>
          <w:szCs w:val="24"/>
          <w:lang w:val="it-IT"/>
        </w:rPr>
        <w:t xml:space="preserve">. </w:t>
      </w:r>
    </w:p>
    <w:p w:rsidR="002425F6" w:rsidRPr="00B95C2F" w:rsidRDefault="002425F6"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Non si poteva</w:t>
      </w:r>
      <w:r w:rsidR="00782DC2" w:rsidRPr="00B95C2F">
        <w:rPr>
          <w:rFonts w:ascii="Times New Roman" w:eastAsia="Times New Roman" w:hAnsi="Times New Roman" w:cs="Times New Roman"/>
          <w:sz w:val="24"/>
          <w:szCs w:val="24"/>
          <w:lang w:val="it-IT"/>
        </w:rPr>
        <w:t>, nel simbolo di fede,</w:t>
      </w:r>
      <w:r w:rsidRPr="00B95C2F">
        <w:rPr>
          <w:rFonts w:ascii="Times New Roman" w:eastAsia="Times New Roman" w:hAnsi="Times New Roman" w:cs="Times New Roman"/>
          <w:sz w:val="24"/>
          <w:szCs w:val="24"/>
          <w:lang w:val="it-IT"/>
        </w:rPr>
        <w:t xml:space="preserve"> dire la stessa cosa in modo più esplicito, definendo lo Spirito Santo puramente e semplicemente </w:t>
      </w:r>
      <w:r w:rsidR="00547942"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Dio e consustanziale con il Padre</w:t>
      </w:r>
      <w:r w:rsidR="00547942"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come si era fatto per il Figlio? Certamente, e fu proprio questa la critica mossa subito da alcuni vescovi</w:t>
      </w:r>
      <w:r w:rsidR="00547942" w:rsidRPr="00B95C2F">
        <w:rPr>
          <w:rFonts w:ascii="Times New Roman" w:eastAsia="Times New Roman" w:hAnsi="Times New Roman" w:cs="Times New Roman"/>
          <w:sz w:val="24"/>
          <w:szCs w:val="24"/>
          <w:lang w:val="it-IT"/>
        </w:rPr>
        <w:t>, tra cui san Gregorio Nazianzeno,</w:t>
      </w:r>
      <w:r w:rsidRPr="00B95C2F">
        <w:rPr>
          <w:rFonts w:ascii="Times New Roman" w:eastAsia="Times New Roman" w:hAnsi="Times New Roman" w:cs="Times New Roman"/>
          <w:sz w:val="24"/>
          <w:szCs w:val="24"/>
          <w:lang w:val="it-IT"/>
        </w:rPr>
        <w:t xml:space="preserve"> alla definizione. Per ragioni di opportunità e di pace, si preferì dire la stessa cosa con espressioni equivalenti, attribuendo allo Spirito, oltre che il titolo Signore, anche la </w:t>
      </w:r>
      <w:proofErr w:type="spellStart"/>
      <w:r w:rsidRPr="00B95C2F">
        <w:rPr>
          <w:rFonts w:ascii="Times New Roman" w:eastAsia="Times New Roman" w:hAnsi="Times New Roman" w:cs="Times New Roman"/>
          <w:i/>
          <w:sz w:val="24"/>
          <w:szCs w:val="24"/>
          <w:lang w:val="it-IT"/>
        </w:rPr>
        <w:t>isotimia</w:t>
      </w:r>
      <w:proofErr w:type="spellEnd"/>
      <w:r w:rsidRPr="00B95C2F">
        <w:rPr>
          <w:rFonts w:ascii="Times New Roman" w:eastAsia="Times New Roman" w:hAnsi="Times New Roman" w:cs="Times New Roman"/>
          <w:sz w:val="24"/>
          <w:szCs w:val="24"/>
          <w:lang w:val="it-IT"/>
        </w:rPr>
        <w:t>, cioè l’uguaglianza con il Padre e il Figlio nell’adorazione e nella glorificazione della Chiesa.</w:t>
      </w:r>
    </w:p>
    <w:p w:rsidR="009309D9" w:rsidRPr="00B95C2F" w:rsidRDefault="002425F6" w:rsidP="009F1266">
      <w:pPr>
        <w:jc w:val="both"/>
        <w:rPr>
          <w:rFonts w:ascii="Times New Roman" w:hAnsi="Times New Roman" w:cs="Times New Roman"/>
          <w:sz w:val="24"/>
          <w:szCs w:val="24"/>
          <w:lang w:val="it-IT"/>
        </w:rPr>
      </w:pPr>
      <w:r w:rsidRPr="00B95C2F">
        <w:rPr>
          <w:rFonts w:ascii="Times New Roman" w:hAnsi="Times New Roman" w:cs="Times New Roman"/>
          <w:sz w:val="24"/>
          <w:szCs w:val="24"/>
          <w:lang w:val="it-IT"/>
        </w:rPr>
        <w:t xml:space="preserve">L’espressione </w:t>
      </w:r>
      <w:r w:rsidR="00054119" w:rsidRPr="00B95C2F">
        <w:rPr>
          <w:rFonts w:ascii="Times New Roman" w:hAnsi="Times New Roman" w:cs="Times New Roman"/>
          <w:sz w:val="24"/>
          <w:szCs w:val="24"/>
          <w:lang w:val="it-IT"/>
        </w:rPr>
        <w:t>secondo cui lo Spirito Santo</w:t>
      </w:r>
      <w:r w:rsidR="00016FF5" w:rsidRPr="00B95C2F">
        <w:rPr>
          <w:rFonts w:ascii="Times New Roman" w:hAnsi="Times New Roman" w:cs="Times New Roman"/>
          <w:i/>
          <w:sz w:val="24"/>
          <w:szCs w:val="24"/>
          <w:lang w:val="it-IT"/>
        </w:rPr>
        <w:t>“</w:t>
      </w:r>
      <w:r w:rsidRPr="00B95C2F">
        <w:rPr>
          <w:rFonts w:ascii="Times New Roman" w:hAnsi="Times New Roman" w:cs="Times New Roman"/>
          <w:i/>
          <w:sz w:val="24"/>
          <w:szCs w:val="24"/>
          <w:lang w:val="it-IT"/>
        </w:rPr>
        <w:t>dà la vita</w:t>
      </w:r>
      <w:r w:rsidR="00016FF5" w:rsidRPr="00B95C2F">
        <w:rPr>
          <w:rFonts w:ascii="Times New Roman" w:hAnsi="Times New Roman" w:cs="Times New Roman"/>
          <w:i/>
          <w:sz w:val="24"/>
          <w:szCs w:val="24"/>
          <w:lang w:val="it-IT"/>
        </w:rPr>
        <w:t>”</w:t>
      </w:r>
      <w:r w:rsidRPr="00B95C2F">
        <w:rPr>
          <w:rFonts w:ascii="Times New Roman" w:hAnsi="Times New Roman" w:cs="Times New Roman"/>
          <w:sz w:val="24"/>
          <w:szCs w:val="24"/>
          <w:lang w:val="it-IT"/>
        </w:rPr>
        <w:t xml:space="preserve"> è desunta da diversi passi del Nuovo Testamento: </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È lo Spirito che dà la vita</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w:t>
      </w:r>
      <w:proofErr w:type="spellStart"/>
      <w:r w:rsidRPr="00B95C2F">
        <w:rPr>
          <w:rFonts w:ascii="Times New Roman" w:hAnsi="Times New Roman" w:cs="Times New Roman"/>
          <w:sz w:val="24"/>
          <w:szCs w:val="24"/>
          <w:lang w:val="it-IT"/>
        </w:rPr>
        <w:t>Gv</w:t>
      </w:r>
      <w:proofErr w:type="spellEnd"/>
      <w:r w:rsidRPr="00B95C2F">
        <w:rPr>
          <w:rFonts w:ascii="Times New Roman" w:hAnsi="Times New Roman" w:cs="Times New Roman"/>
          <w:sz w:val="24"/>
          <w:szCs w:val="24"/>
          <w:lang w:val="it-IT"/>
        </w:rPr>
        <w:t xml:space="preserve"> 6, 63); </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La legge dello Spirito dà la vita in Cristo Gesù</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(Rm 8, 2); </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L’ultimo Adamo divenne spirito datore di vita</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(1 Cor 15, 45); </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La lettera uccide, lo Spirito dà la vita</w:t>
      </w:r>
      <w:r w:rsidR="00016FF5" w:rsidRPr="00B95C2F">
        <w:rPr>
          <w:rFonts w:ascii="Times New Roman" w:hAnsi="Times New Roman" w:cs="Times New Roman"/>
          <w:sz w:val="24"/>
          <w:szCs w:val="24"/>
          <w:lang w:val="it-IT"/>
        </w:rPr>
        <w:t>”</w:t>
      </w:r>
      <w:r w:rsidRPr="00B95C2F">
        <w:rPr>
          <w:rFonts w:ascii="Times New Roman" w:hAnsi="Times New Roman" w:cs="Times New Roman"/>
          <w:sz w:val="24"/>
          <w:szCs w:val="24"/>
          <w:lang w:val="it-IT"/>
        </w:rPr>
        <w:t xml:space="preserve"> (2 Cor 3, 6). </w:t>
      </w:r>
    </w:p>
    <w:p w:rsidR="003B656D" w:rsidRPr="00B95C2F" w:rsidRDefault="002425F6"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Ci poniamo tre domande. Primo, </w:t>
      </w:r>
      <w:r w:rsidRPr="00B95C2F">
        <w:rPr>
          <w:rFonts w:ascii="Times New Roman" w:eastAsia="Times New Roman" w:hAnsi="Times New Roman" w:cs="Times New Roman"/>
          <w:i/>
          <w:sz w:val="24"/>
          <w:szCs w:val="24"/>
          <w:lang w:val="it-IT"/>
        </w:rPr>
        <w:t>che vita dà</w:t>
      </w:r>
      <w:r w:rsidRPr="00B95C2F">
        <w:rPr>
          <w:rFonts w:ascii="Times New Roman" w:eastAsia="Times New Roman" w:hAnsi="Times New Roman" w:cs="Times New Roman"/>
          <w:sz w:val="24"/>
          <w:szCs w:val="24"/>
          <w:lang w:val="it-IT"/>
        </w:rPr>
        <w:t xml:space="preserve"> lo Spirito Santo? </w:t>
      </w:r>
      <w:r w:rsidR="00054119" w:rsidRPr="00B95C2F">
        <w:rPr>
          <w:rFonts w:ascii="Times New Roman" w:eastAsia="Times New Roman" w:hAnsi="Times New Roman" w:cs="Times New Roman"/>
          <w:sz w:val="24"/>
          <w:szCs w:val="24"/>
          <w:lang w:val="it-IT"/>
        </w:rPr>
        <w:t>Risposta: d</w:t>
      </w:r>
      <w:r w:rsidR="009309D9" w:rsidRPr="00B95C2F">
        <w:rPr>
          <w:rFonts w:ascii="Times New Roman" w:eastAsia="Times New Roman" w:hAnsi="Times New Roman" w:cs="Times New Roman"/>
          <w:sz w:val="24"/>
          <w:szCs w:val="24"/>
          <w:lang w:val="it-IT"/>
        </w:rPr>
        <w:t>a l</w:t>
      </w:r>
      <w:r w:rsidRPr="00B95C2F">
        <w:rPr>
          <w:rFonts w:ascii="Times New Roman" w:eastAsia="Times New Roman" w:hAnsi="Times New Roman" w:cs="Times New Roman"/>
          <w:sz w:val="24"/>
          <w:szCs w:val="24"/>
          <w:lang w:val="it-IT"/>
        </w:rPr>
        <w:t>a vita divina, la vita di Cristo. Una vita super-naturale, non una super-vita naturale; crea l’uomo nuovo, non il superuomo</w:t>
      </w:r>
      <w:r w:rsidR="00A726AE" w:rsidRPr="00B95C2F">
        <w:rPr>
          <w:rFonts w:ascii="Times New Roman" w:eastAsia="Times New Roman" w:hAnsi="Times New Roman" w:cs="Times New Roman"/>
          <w:sz w:val="24"/>
          <w:szCs w:val="24"/>
          <w:lang w:val="it-IT"/>
        </w:rPr>
        <w:t xml:space="preserve"> </w:t>
      </w:r>
      <w:bookmarkStart w:id="0" w:name="page19"/>
      <w:bookmarkEnd w:id="0"/>
      <w:r w:rsidRPr="00B95C2F">
        <w:rPr>
          <w:rFonts w:ascii="Times New Roman" w:eastAsia="Times New Roman" w:hAnsi="Times New Roman" w:cs="Times New Roman"/>
          <w:sz w:val="24"/>
          <w:szCs w:val="24"/>
          <w:lang w:val="it-IT"/>
        </w:rPr>
        <w:t>di Nietzsche</w:t>
      </w:r>
      <w:r w:rsidR="009F1266" w:rsidRPr="00B95C2F">
        <w:rPr>
          <w:rFonts w:ascii="Times New Roman" w:eastAsia="Times New Roman" w:hAnsi="Times New Roman" w:cs="Times New Roman"/>
          <w:sz w:val="24"/>
          <w:szCs w:val="24"/>
          <w:lang w:val="it-IT"/>
        </w:rPr>
        <w:t xml:space="preserve"> “gonfio di vita”</w:t>
      </w:r>
      <w:r w:rsidRPr="00B95C2F">
        <w:rPr>
          <w:rFonts w:ascii="Times New Roman" w:eastAsia="Times New Roman" w:hAnsi="Times New Roman" w:cs="Times New Roman"/>
          <w:sz w:val="24"/>
          <w:szCs w:val="24"/>
          <w:lang w:val="it-IT"/>
        </w:rPr>
        <w:t xml:space="preserve">. Secondo, </w:t>
      </w:r>
      <w:r w:rsidRPr="00B95C2F">
        <w:rPr>
          <w:rFonts w:ascii="Times New Roman" w:eastAsia="Times New Roman" w:hAnsi="Times New Roman" w:cs="Times New Roman"/>
          <w:i/>
          <w:sz w:val="24"/>
          <w:szCs w:val="24"/>
          <w:lang w:val="it-IT"/>
        </w:rPr>
        <w:t>dove ci dà tale vita</w:t>
      </w:r>
      <w:r w:rsidRPr="00B95C2F">
        <w:rPr>
          <w:rFonts w:ascii="Times New Roman" w:eastAsia="Times New Roman" w:hAnsi="Times New Roman" w:cs="Times New Roman"/>
          <w:sz w:val="24"/>
          <w:szCs w:val="24"/>
          <w:lang w:val="it-IT"/>
        </w:rPr>
        <w:t xml:space="preserve">? </w:t>
      </w:r>
      <w:r w:rsidR="00F969A9" w:rsidRPr="00B95C2F">
        <w:rPr>
          <w:rFonts w:ascii="Times New Roman" w:eastAsia="Times New Roman" w:hAnsi="Times New Roman" w:cs="Times New Roman"/>
          <w:sz w:val="24"/>
          <w:szCs w:val="24"/>
          <w:lang w:val="it-IT"/>
        </w:rPr>
        <w:t>Risposta: n</w:t>
      </w:r>
      <w:r w:rsidRPr="00B95C2F">
        <w:rPr>
          <w:rFonts w:ascii="Times New Roman" w:eastAsia="Times New Roman" w:hAnsi="Times New Roman" w:cs="Times New Roman"/>
          <w:sz w:val="24"/>
          <w:szCs w:val="24"/>
          <w:lang w:val="it-IT"/>
        </w:rPr>
        <w:t xml:space="preserve">el battesimo, che è presentato infatti come un </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rinascere dallo Spirito</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w:t>
      </w:r>
      <w:proofErr w:type="spellStart"/>
      <w:r w:rsidRPr="00B95C2F">
        <w:rPr>
          <w:rFonts w:ascii="Times New Roman" w:eastAsia="Times New Roman" w:hAnsi="Times New Roman" w:cs="Times New Roman"/>
          <w:sz w:val="24"/>
          <w:szCs w:val="24"/>
          <w:lang w:val="it-IT"/>
        </w:rPr>
        <w:t>Gv</w:t>
      </w:r>
      <w:proofErr w:type="spellEnd"/>
      <w:r w:rsidRPr="00B95C2F">
        <w:rPr>
          <w:rFonts w:ascii="Times New Roman" w:eastAsia="Times New Roman" w:hAnsi="Times New Roman" w:cs="Times New Roman"/>
          <w:sz w:val="24"/>
          <w:szCs w:val="24"/>
          <w:lang w:val="it-IT"/>
        </w:rPr>
        <w:t xml:space="preserve"> 3, 5), nei sacramenti, nella parola di Dio, nella preghiera, nella fede, nella sofferenza accettata in unione con Cristo. Terzo, </w:t>
      </w:r>
      <w:r w:rsidRPr="00B95C2F">
        <w:rPr>
          <w:rFonts w:ascii="Times New Roman" w:eastAsia="Times New Roman" w:hAnsi="Times New Roman" w:cs="Times New Roman"/>
          <w:i/>
          <w:sz w:val="24"/>
          <w:szCs w:val="24"/>
          <w:lang w:val="it-IT"/>
        </w:rPr>
        <w:t>come ci dà la vita</w:t>
      </w:r>
      <w:r w:rsidRPr="00B95C2F">
        <w:rPr>
          <w:rFonts w:ascii="Times New Roman" w:eastAsia="Times New Roman" w:hAnsi="Times New Roman" w:cs="Times New Roman"/>
          <w:sz w:val="24"/>
          <w:szCs w:val="24"/>
          <w:lang w:val="it-IT"/>
        </w:rPr>
        <w:t xml:space="preserve">, lo Spirito? </w:t>
      </w:r>
      <w:r w:rsidR="00F969A9" w:rsidRPr="00B95C2F">
        <w:rPr>
          <w:rFonts w:ascii="Times New Roman" w:eastAsia="Times New Roman" w:hAnsi="Times New Roman" w:cs="Times New Roman"/>
          <w:sz w:val="24"/>
          <w:szCs w:val="24"/>
          <w:lang w:val="it-IT"/>
        </w:rPr>
        <w:t>R</w:t>
      </w:r>
      <w:r w:rsidRPr="00B95C2F">
        <w:rPr>
          <w:rFonts w:ascii="Times New Roman" w:eastAsia="Times New Roman" w:hAnsi="Times New Roman" w:cs="Times New Roman"/>
          <w:sz w:val="24"/>
          <w:szCs w:val="24"/>
          <w:lang w:val="it-IT"/>
        </w:rPr>
        <w:t>isposta</w:t>
      </w:r>
      <w:r w:rsidR="003B656D"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facendo morire le opere della carne! </w:t>
      </w:r>
      <w:r w:rsidR="003B656D" w:rsidRPr="00B95C2F">
        <w:rPr>
          <w:rFonts w:ascii="Times New Roman" w:eastAsia="Times New Roman" w:hAnsi="Times New Roman" w:cs="Times New Roman"/>
          <w:sz w:val="24"/>
          <w:szCs w:val="24"/>
          <w:lang w:val="it-IT"/>
        </w:rPr>
        <w:t>“Se con l’aiuto dello Spirito fate morire le opere della carne vivrete”, dice san Paolo in Romani 8,13.</w:t>
      </w:r>
    </w:p>
    <w:p w:rsidR="004C3C1D" w:rsidRPr="00B95C2F" w:rsidRDefault="0065304C" w:rsidP="00C04D24">
      <w:pPr>
        <w:spacing w:before="100" w:beforeAutospacing="1" w:after="100" w:afterAutospacing="1"/>
        <w:jc w:val="both"/>
        <w:rPr>
          <w:rFonts w:ascii="Times New Roman" w:eastAsia="Times New Roman" w:hAnsi="Times New Roman" w:cs="Times New Roman"/>
          <w:i/>
          <w:sz w:val="24"/>
          <w:szCs w:val="24"/>
          <w:lang w:val="it-IT"/>
        </w:rPr>
      </w:pPr>
      <w:bookmarkStart w:id="1" w:name="page21"/>
      <w:bookmarkEnd w:id="1"/>
      <w:r w:rsidRPr="00B95C2F">
        <w:rPr>
          <w:rFonts w:ascii="Times New Roman" w:eastAsia="Times New Roman" w:hAnsi="Times New Roman" w:cs="Times New Roman"/>
          <w:i/>
          <w:sz w:val="24"/>
          <w:szCs w:val="24"/>
          <w:lang w:val="it-IT"/>
        </w:rPr>
        <w:t>b</w:t>
      </w:r>
      <w:r w:rsidR="0009784D" w:rsidRPr="00B95C2F">
        <w:rPr>
          <w:rFonts w:ascii="Times New Roman" w:eastAsia="Times New Roman" w:hAnsi="Times New Roman" w:cs="Times New Roman"/>
          <w:i/>
          <w:sz w:val="24"/>
          <w:szCs w:val="24"/>
          <w:lang w:val="it-IT"/>
        </w:rPr>
        <w:t xml:space="preserve">. </w:t>
      </w:r>
      <w:r w:rsidR="00016FF5" w:rsidRPr="00B95C2F">
        <w:rPr>
          <w:rFonts w:ascii="Times New Roman" w:eastAsia="Times New Roman" w:hAnsi="Times New Roman" w:cs="Times New Roman"/>
          <w:i/>
          <w:sz w:val="24"/>
          <w:szCs w:val="24"/>
          <w:lang w:val="it-IT"/>
        </w:rPr>
        <w:t>“</w:t>
      </w:r>
      <w:r w:rsidR="004C3C1D" w:rsidRPr="00B95C2F">
        <w:rPr>
          <w:rFonts w:ascii="Times New Roman" w:eastAsia="Times New Roman" w:hAnsi="Times New Roman" w:cs="Times New Roman"/>
          <w:i/>
          <w:sz w:val="24"/>
          <w:szCs w:val="24"/>
          <w:lang w:val="it-IT"/>
        </w:rPr>
        <w:t>… e procede dal Padre (e dal Figlio) e con il Padre e il Figlio è adorato e glorificato</w:t>
      </w:r>
      <w:r w:rsidR="00016FF5" w:rsidRPr="00B95C2F">
        <w:rPr>
          <w:rFonts w:ascii="Times New Roman" w:eastAsia="Times New Roman" w:hAnsi="Times New Roman" w:cs="Times New Roman"/>
          <w:i/>
          <w:sz w:val="24"/>
          <w:szCs w:val="24"/>
          <w:lang w:val="it-IT"/>
        </w:rPr>
        <w:t>”</w:t>
      </w:r>
    </w:p>
    <w:p w:rsidR="004C3C1D" w:rsidRPr="00B95C2F" w:rsidRDefault="004C3C1D"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Passiamo ora alla seconda grande affermazione del credo sullo Spirito Santo. Finora il simbolo di fede ci ha parlato della </w:t>
      </w:r>
      <w:r w:rsidRPr="00B95C2F">
        <w:rPr>
          <w:rFonts w:ascii="Times New Roman" w:eastAsia="Times New Roman" w:hAnsi="Times New Roman" w:cs="Times New Roman"/>
          <w:i/>
          <w:sz w:val="24"/>
          <w:szCs w:val="24"/>
          <w:lang w:val="it-IT"/>
        </w:rPr>
        <w:t>natura</w:t>
      </w:r>
      <w:r w:rsidRPr="00B95C2F">
        <w:rPr>
          <w:rFonts w:ascii="Times New Roman" w:eastAsia="Times New Roman" w:hAnsi="Times New Roman" w:cs="Times New Roman"/>
          <w:sz w:val="24"/>
          <w:szCs w:val="24"/>
          <w:lang w:val="it-IT"/>
        </w:rPr>
        <w:t xml:space="preserve"> dello Spirito, non ancora della </w:t>
      </w:r>
      <w:r w:rsidRPr="00B95C2F">
        <w:rPr>
          <w:rFonts w:ascii="Times New Roman" w:eastAsia="Times New Roman" w:hAnsi="Times New Roman" w:cs="Times New Roman"/>
          <w:i/>
          <w:sz w:val="24"/>
          <w:szCs w:val="24"/>
          <w:lang w:val="it-IT"/>
        </w:rPr>
        <w:t>persona;</w:t>
      </w:r>
      <w:r w:rsidRPr="00B95C2F">
        <w:rPr>
          <w:rFonts w:ascii="Times New Roman" w:eastAsia="Times New Roman" w:hAnsi="Times New Roman" w:cs="Times New Roman"/>
          <w:sz w:val="24"/>
          <w:szCs w:val="24"/>
          <w:lang w:val="it-IT"/>
        </w:rPr>
        <w:t xml:space="preserve"> ci ha detto che </w:t>
      </w:r>
      <w:r w:rsidRPr="00B95C2F">
        <w:rPr>
          <w:rFonts w:ascii="Times New Roman" w:eastAsia="Times New Roman" w:hAnsi="Times New Roman" w:cs="Times New Roman"/>
          <w:i/>
          <w:sz w:val="24"/>
          <w:szCs w:val="24"/>
          <w:lang w:val="it-IT"/>
        </w:rPr>
        <w:t>cos’è</w:t>
      </w:r>
      <w:r w:rsidRPr="00B95C2F">
        <w:rPr>
          <w:rFonts w:ascii="Times New Roman" w:eastAsia="Times New Roman" w:hAnsi="Times New Roman" w:cs="Times New Roman"/>
          <w:sz w:val="24"/>
          <w:szCs w:val="24"/>
          <w:lang w:val="it-IT"/>
        </w:rPr>
        <w:t xml:space="preserve">, non </w:t>
      </w:r>
      <w:r w:rsidRPr="00B95C2F">
        <w:rPr>
          <w:rFonts w:ascii="Times New Roman" w:eastAsia="Times New Roman" w:hAnsi="Times New Roman" w:cs="Times New Roman"/>
          <w:i/>
          <w:sz w:val="24"/>
          <w:szCs w:val="24"/>
          <w:lang w:val="it-IT"/>
        </w:rPr>
        <w:t xml:space="preserve">chi </w:t>
      </w:r>
      <w:r w:rsidRPr="00B95C2F">
        <w:rPr>
          <w:rFonts w:ascii="Times New Roman" w:eastAsia="Times New Roman" w:hAnsi="Times New Roman" w:cs="Times New Roman"/>
          <w:sz w:val="24"/>
          <w:szCs w:val="24"/>
          <w:lang w:val="it-IT"/>
        </w:rPr>
        <w:t>è lo Spirito; ci ha parlato di ciò che accomuna lo Spirito Santo</w:t>
      </w:r>
      <w:r w:rsidRPr="00B95C2F">
        <w:rPr>
          <w:rFonts w:ascii="Times New Roman" w:eastAsia="Times New Roman" w:hAnsi="Times New Roman" w:cs="Times New Roman"/>
          <w:i/>
          <w:sz w:val="24"/>
          <w:szCs w:val="24"/>
          <w:lang w:val="it-IT"/>
        </w:rPr>
        <w:t xml:space="preserve"> </w:t>
      </w:r>
      <w:r w:rsidRPr="00B95C2F">
        <w:rPr>
          <w:rFonts w:ascii="Times New Roman" w:eastAsia="Times New Roman" w:hAnsi="Times New Roman" w:cs="Times New Roman"/>
          <w:sz w:val="24"/>
          <w:szCs w:val="24"/>
          <w:lang w:val="it-IT"/>
        </w:rPr>
        <w:t xml:space="preserve">al Padre e al Figlio – il fatto di essere Dio e di dare la vita. Con la presente affermazione </w:t>
      </w:r>
      <w:r w:rsidRPr="00B95C2F">
        <w:rPr>
          <w:rFonts w:ascii="Times New Roman" w:eastAsia="Times New Roman" w:hAnsi="Times New Roman" w:cs="Times New Roman"/>
          <w:sz w:val="24"/>
          <w:szCs w:val="24"/>
          <w:lang w:val="it-IT"/>
        </w:rPr>
        <w:lastRenderedPageBreak/>
        <w:t xml:space="preserve">si passa a ciò che distingue lo Spirito Santo dal Padre e dal Figlio. Quello che lo distingue dal Padre è che </w:t>
      </w:r>
      <w:r w:rsidRPr="00B95C2F">
        <w:rPr>
          <w:rFonts w:ascii="Times New Roman" w:eastAsia="Times New Roman" w:hAnsi="Times New Roman" w:cs="Times New Roman"/>
          <w:i/>
          <w:sz w:val="24"/>
          <w:szCs w:val="24"/>
          <w:lang w:val="it-IT"/>
        </w:rPr>
        <w:t xml:space="preserve">procede </w:t>
      </w:r>
      <w:r w:rsidRPr="00B95C2F">
        <w:rPr>
          <w:rFonts w:ascii="Times New Roman" w:eastAsia="Times New Roman" w:hAnsi="Times New Roman" w:cs="Times New Roman"/>
          <w:sz w:val="24"/>
          <w:szCs w:val="24"/>
          <w:lang w:val="it-IT"/>
        </w:rPr>
        <w:t>da lui (altri</w:t>
      </w:r>
      <w:r w:rsidR="0077474C">
        <w:rPr>
          <w:rFonts w:ascii="Times New Roman" w:eastAsia="Times New Roman" w:hAnsi="Times New Roman" w:cs="Times New Roman"/>
          <w:sz w:val="24"/>
          <w:szCs w:val="24"/>
          <w:lang w:val="it-IT"/>
        </w:rPr>
        <w:t>, infatti,</w:t>
      </w:r>
      <w:r w:rsidRPr="00B95C2F">
        <w:rPr>
          <w:rFonts w:ascii="Times New Roman" w:eastAsia="Times New Roman" w:hAnsi="Times New Roman" w:cs="Times New Roman"/>
          <w:sz w:val="24"/>
          <w:szCs w:val="24"/>
          <w:lang w:val="it-IT"/>
        </w:rPr>
        <w:t xml:space="preserve"> è colui che procede, altri colui dal quale </w:t>
      </w:r>
      <w:r w:rsidR="00F969A9" w:rsidRPr="00B95C2F">
        <w:rPr>
          <w:rFonts w:ascii="Times New Roman" w:eastAsia="Times New Roman" w:hAnsi="Times New Roman" w:cs="Times New Roman"/>
          <w:sz w:val="24"/>
          <w:szCs w:val="24"/>
          <w:lang w:val="it-IT"/>
        </w:rPr>
        <w:t xml:space="preserve">egli </w:t>
      </w:r>
      <w:r w:rsidRPr="00B95C2F">
        <w:rPr>
          <w:rFonts w:ascii="Times New Roman" w:eastAsia="Times New Roman" w:hAnsi="Times New Roman" w:cs="Times New Roman"/>
          <w:sz w:val="24"/>
          <w:szCs w:val="24"/>
          <w:lang w:val="it-IT"/>
        </w:rPr>
        <w:t>procede!);</w:t>
      </w:r>
      <w:r w:rsidRPr="00B95C2F">
        <w:rPr>
          <w:rFonts w:ascii="Times New Roman" w:eastAsia="Times New Roman" w:hAnsi="Times New Roman" w:cs="Times New Roman"/>
          <w:i/>
          <w:sz w:val="24"/>
          <w:szCs w:val="24"/>
          <w:lang w:val="it-IT"/>
        </w:rPr>
        <w:t xml:space="preserve"> </w:t>
      </w:r>
      <w:r w:rsidRPr="00B95C2F">
        <w:rPr>
          <w:rFonts w:ascii="Times New Roman" w:eastAsia="Times New Roman" w:hAnsi="Times New Roman" w:cs="Times New Roman"/>
          <w:sz w:val="24"/>
          <w:szCs w:val="24"/>
          <w:lang w:val="it-IT"/>
        </w:rPr>
        <w:t xml:space="preserve">quello che lo distingue dal Figlio è che procede dal Padre non per generazione, ma per </w:t>
      </w:r>
      <w:proofErr w:type="spellStart"/>
      <w:r w:rsidRPr="00B95C2F">
        <w:rPr>
          <w:rFonts w:ascii="Times New Roman" w:eastAsia="Times New Roman" w:hAnsi="Times New Roman" w:cs="Times New Roman"/>
          <w:i/>
          <w:sz w:val="24"/>
          <w:szCs w:val="24"/>
          <w:lang w:val="it-IT"/>
        </w:rPr>
        <w:t>spirazione</w:t>
      </w:r>
      <w:proofErr w:type="spellEnd"/>
      <w:r w:rsidRPr="00B95C2F">
        <w:rPr>
          <w:rFonts w:ascii="Times New Roman" w:eastAsia="Times New Roman" w:hAnsi="Times New Roman" w:cs="Times New Roman"/>
          <w:sz w:val="24"/>
          <w:szCs w:val="24"/>
          <w:lang w:val="it-IT"/>
        </w:rPr>
        <w:t>; non come il concetto (</w:t>
      </w:r>
      <w:r w:rsidRPr="00B95C2F">
        <w:rPr>
          <w:rFonts w:ascii="Times New Roman" w:eastAsia="Times New Roman" w:hAnsi="Times New Roman" w:cs="Times New Roman"/>
          <w:i/>
          <w:sz w:val="24"/>
          <w:szCs w:val="24"/>
          <w:lang w:val="it-IT"/>
        </w:rPr>
        <w:t>logos</w:t>
      </w:r>
      <w:r w:rsidRPr="00B95C2F">
        <w:rPr>
          <w:rFonts w:ascii="Times New Roman" w:eastAsia="Times New Roman" w:hAnsi="Times New Roman" w:cs="Times New Roman"/>
          <w:sz w:val="24"/>
          <w:szCs w:val="24"/>
          <w:lang w:val="it-IT"/>
        </w:rPr>
        <w:t>) che procede dalla mente, ma come il soffio che procede dalla bocca.</w:t>
      </w:r>
    </w:p>
    <w:p w:rsidR="00F969A9" w:rsidRPr="00B95C2F" w:rsidRDefault="004C3C1D"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È l’elemento centrale dell’articolo del credo, quello con cui si intendeva definire il posto che il Paraclito occupa nella Trinità. Questa parte del simbolo è nota soprattutto per il problema del </w:t>
      </w:r>
      <w:r w:rsidRPr="00B95C2F">
        <w:rPr>
          <w:rFonts w:ascii="Times New Roman" w:eastAsia="Times New Roman" w:hAnsi="Times New Roman" w:cs="Times New Roman"/>
          <w:i/>
          <w:sz w:val="24"/>
          <w:szCs w:val="24"/>
          <w:lang w:val="it-IT"/>
        </w:rPr>
        <w:t>Filioque</w:t>
      </w:r>
      <w:r w:rsidRPr="00B95C2F">
        <w:rPr>
          <w:rFonts w:ascii="Times New Roman" w:eastAsia="Times New Roman" w:hAnsi="Times New Roman" w:cs="Times New Roman"/>
          <w:sz w:val="24"/>
          <w:szCs w:val="24"/>
          <w:lang w:val="it-IT"/>
        </w:rPr>
        <w:t>, che è stato per un millennio l’oggetto principale di disaccordo tra l’Oriente e l’Oc</w:t>
      </w:r>
      <w:bookmarkStart w:id="2" w:name="page25"/>
      <w:bookmarkEnd w:id="2"/>
      <w:r w:rsidRPr="00B95C2F">
        <w:rPr>
          <w:rFonts w:ascii="Times New Roman" w:eastAsia="Times New Roman" w:hAnsi="Times New Roman" w:cs="Times New Roman"/>
          <w:sz w:val="24"/>
          <w:szCs w:val="24"/>
          <w:lang w:val="it-IT"/>
        </w:rPr>
        <w:t xml:space="preserve">cidente. </w:t>
      </w:r>
      <w:r w:rsidR="00BA452C" w:rsidRPr="00B95C2F">
        <w:rPr>
          <w:rFonts w:ascii="Times New Roman" w:eastAsia="Times New Roman" w:hAnsi="Times New Roman" w:cs="Times New Roman"/>
          <w:sz w:val="24"/>
          <w:szCs w:val="24"/>
          <w:lang w:val="it-IT"/>
        </w:rPr>
        <w:t xml:space="preserve">Non mi </w:t>
      </w:r>
      <w:r w:rsidR="00141165" w:rsidRPr="00B95C2F">
        <w:rPr>
          <w:rFonts w:ascii="Times New Roman" w:eastAsia="Times New Roman" w:hAnsi="Times New Roman" w:cs="Times New Roman"/>
          <w:sz w:val="24"/>
          <w:szCs w:val="24"/>
          <w:lang w:val="it-IT"/>
        </w:rPr>
        <w:t xml:space="preserve">soffermo su questo problema </w:t>
      </w:r>
      <w:r w:rsidR="0065304C" w:rsidRPr="00B95C2F">
        <w:rPr>
          <w:rFonts w:ascii="Times New Roman" w:eastAsia="Times New Roman" w:hAnsi="Times New Roman" w:cs="Times New Roman"/>
          <w:sz w:val="24"/>
          <w:szCs w:val="24"/>
          <w:lang w:val="it-IT"/>
        </w:rPr>
        <w:t>fin troppo discusso, anche perché</w:t>
      </w:r>
      <w:r w:rsidR="00141165" w:rsidRPr="00B95C2F">
        <w:rPr>
          <w:rFonts w:ascii="Times New Roman" w:eastAsia="Times New Roman" w:hAnsi="Times New Roman" w:cs="Times New Roman"/>
          <w:sz w:val="24"/>
          <w:szCs w:val="24"/>
          <w:lang w:val="it-IT"/>
        </w:rPr>
        <w:t xml:space="preserve"> io stesso </w:t>
      </w:r>
      <w:r w:rsidR="0065304C" w:rsidRPr="00B95C2F">
        <w:rPr>
          <w:rFonts w:ascii="Times New Roman" w:eastAsia="Times New Roman" w:hAnsi="Times New Roman" w:cs="Times New Roman"/>
          <w:sz w:val="24"/>
          <w:szCs w:val="24"/>
          <w:lang w:val="it-IT"/>
        </w:rPr>
        <w:t xml:space="preserve">ne </w:t>
      </w:r>
      <w:r w:rsidR="00141165" w:rsidRPr="00B95C2F">
        <w:rPr>
          <w:rFonts w:ascii="Times New Roman" w:eastAsia="Times New Roman" w:hAnsi="Times New Roman" w:cs="Times New Roman"/>
          <w:sz w:val="24"/>
          <w:szCs w:val="24"/>
          <w:lang w:val="it-IT"/>
        </w:rPr>
        <w:t xml:space="preserve">ho parlato in questa sede, trattando dell’accordo di fede tra Oriente e Occidente nella Quaresima dell’anno </w:t>
      </w:r>
      <w:r w:rsidR="00590526" w:rsidRPr="00B95C2F">
        <w:rPr>
          <w:rFonts w:ascii="Times New Roman" w:eastAsia="Times New Roman" w:hAnsi="Times New Roman" w:cs="Times New Roman"/>
          <w:sz w:val="24"/>
          <w:szCs w:val="24"/>
          <w:lang w:val="it-IT"/>
        </w:rPr>
        <w:t>scorso</w:t>
      </w:r>
      <w:r w:rsidR="00141165" w:rsidRPr="00B95C2F">
        <w:rPr>
          <w:rFonts w:ascii="Times New Roman" w:eastAsia="Times New Roman" w:hAnsi="Times New Roman" w:cs="Times New Roman"/>
          <w:sz w:val="24"/>
          <w:szCs w:val="24"/>
          <w:lang w:val="it-IT"/>
        </w:rPr>
        <w:t xml:space="preserve">. </w:t>
      </w:r>
    </w:p>
    <w:p w:rsidR="00D248FC" w:rsidRPr="00B95C2F" w:rsidRDefault="00F969A9"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Mi limito a mettere</w:t>
      </w:r>
      <w:r w:rsidR="00141165" w:rsidRPr="00B95C2F">
        <w:rPr>
          <w:rFonts w:ascii="Times New Roman" w:eastAsia="Times New Roman" w:hAnsi="Times New Roman" w:cs="Times New Roman"/>
          <w:sz w:val="24"/>
          <w:szCs w:val="24"/>
          <w:lang w:val="it-IT"/>
        </w:rPr>
        <w:t xml:space="preserve"> in luce quello che</w:t>
      </w:r>
      <w:r w:rsidR="004C3C1D" w:rsidRPr="00B95C2F">
        <w:rPr>
          <w:rFonts w:ascii="Times New Roman" w:eastAsia="Times New Roman" w:hAnsi="Times New Roman" w:cs="Times New Roman"/>
          <w:sz w:val="24"/>
          <w:szCs w:val="24"/>
          <w:lang w:val="it-IT"/>
        </w:rPr>
        <w:t xml:space="preserve"> possiamo ritenere di questa parte del simbolo </w:t>
      </w:r>
      <w:r w:rsidR="00590526" w:rsidRPr="00B95C2F">
        <w:rPr>
          <w:rFonts w:ascii="Times New Roman" w:eastAsia="Times New Roman" w:hAnsi="Times New Roman" w:cs="Times New Roman"/>
          <w:sz w:val="24"/>
          <w:szCs w:val="24"/>
          <w:lang w:val="it-IT"/>
        </w:rPr>
        <w:t xml:space="preserve">e </w:t>
      </w:r>
      <w:r w:rsidR="00141165" w:rsidRPr="00B95C2F">
        <w:rPr>
          <w:rFonts w:ascii="Times New Roman" w:eastAsia="Times New Roman" w:hAnsi="Times New Roman" w:cs="Times New Roman"/>
          <w:sz w:val="24"/>
          <w:szCs w:val="24"/>
          <w:lang w:val="it-IT"/>
        </w:rPr>
        <w:t>che</w:t>
      </w:r>
      <w:r w:rsidR="004C3C1D" w:rsidRPr="00B95C2F">
        <w:rPr>
          <w:rFonts w:ascii="Times New Roman" w:eastAsia="Times New Roman" w:hAnsi="Times New Roman" w:cs="Times New Roman"/>
          <w:sz w:val="24"/>
          <w:szCs w:val="24"/>
          <w:lang w:val="it-IT"/>
        </w:rPr>
        <w:t xml:space="preserve"> arricchisce la nostra fede comune, al di là delle dispute</w:t>
      </w:r>
      <w:bookmarkStart w:id="3" w:name="page27"/>
      <w:bookmarkEnd w:id="3"/>
      <w:r w:rsidR="00C23648" w:rsidRPr="00B95C2F">
        <w:rPr>
          <w:rFonts w:ascii="Times New Roman" w:eastAsia="Times New Roman" w:hAnsi="Times New Roman" w:cs="Times New Roman"/>
          <w:sz w:val="24"/>
          <w:szCs w:val="24"/>
          <w:lang w:val="it-IT"/>
        </w:rPr>
        <w:t xml:space="preserve"> </w:t>
      </w:r>
      <w:r w:rsidR="004C3C1D" w:rsidRPr="00B95C2F">
        <w:rPr>
          <w:rFonts w:ascii="Times New Roman" w:eastAsia="Times New Roman" w:hAnsi="Times New Roman" w:cs="Times New Roman"/>
          <w:sz w:val="24"/>
          <w:szCs w:val="24"/>
          <w:lang w:val="it-IT"/>
        </w:rPr>
        <w:t>teologiche</w:t>
      </w:r>
      <w:r w:rsidR="00141165" w:rsidRPr="00B95C2F">
        <w:rPr>
          <w:rFonts w:ascii="Times New Roman" w:eastAsia="Times New Roman" w:hAnsi="Times New Roman" w:cs="Times New Roman"/>
          <w:sz w:val="24"/>
          <w:szCs w:val="24"/>
          <w:lang w:val="it-IT"/>
        </w:rPr>
        <w:t>.</w:t>
      </w:r>
      <w:r w:rsidR="004C3C1D" w:rsidRPr="00B95C2F">
        <w:rPr>
          <w:rFonts w:ascii="Times New Roman" w:eastAsia="Times New Roman" w:hAnsi="Times New Roman" w:cs="Times New Roman"/>
          <w:sz w:val="24"/>
          <w:szCs w:val="24"/>
          <w:lang w:val="it-IT"/>
        </w:rPr>
        <w:t xml:space="preserve"> </w:t>
      </w:r>
      <w:r w:rsidR="00590526" w:rsidRPr="00B95C2F">
        <w:rPr>
          <w:rFonts w:ascii="Times New Roman" w:eastAsia="Times New Roman" w:hAnsi="Times New Roman" w:cs="Times New Roman"/>
          <w:sz w:val="24"/>
          <w:szCs w:val="24"/>
          <w:lang w:val="it-IT"/>
        </w:rPr>
        <w:t>Esso ci dice che l</w:t>
      </w:r>
      <w:r w:rsidR="004C3C1D" w:rsidRPr="00B95C2F">
        <w:rPr>
          <w:rFonts w:ascii="Times New Roman" w:eastAsia="Times New Roman" w:hAnsi="Times New Roman" w:cs="Times New Roman"/>
          <w:sz w:val="24"/>
          <w:szCs w:val="24"/>
          <w:lang w:val="it-IT"/>
        </w:rPr>
        <w:t xml:space="preserve">o Spirito Santo non è un parente povero nella Trinità. Non è </w:t>
      </w:r>
      <w:r w:rsidR="009F1266" w:rsidRPr="00B95C2F">
        <w:rPr>
          <w:rFonts w:ascii="Times New Roman" w:eastAsia="Times New Roman" w:hAnsi="Times New Roman" w:cs="Times New Roman"/>
          <w:sz w:val="24"/>
          <w:szCs w:val="24"/>
          <w:lang w:val="it-IT"/>
        </w:rPr>
        <w:t xml:space="preserve">un semplice “modo di agire” di Dio, </w:t>
      </w:r>
      <w:r w:rsidR="004C3C1D" w:rsidRPr="00B95C2F">
        <w:rPr>
          <w:rFonts w:ascii="Times New Roman" w:eastAsia="Times New Roman" w:hAnsi="Times New Roman" w:cs="Times New Roman"/>
          <w:sz w:val="24"/>
          <w:szCs w:val="24"/>
          <w:lang w:val="it-IT"/>
        </w:rPr>
        <w:t xml:space="preserve">una energia o un fluido che pervade l’universo come pensavano gli stoici; è una </w:t>
      </w:r>
      <w:r w:rsidR="005D1AB4" w:rsidRPr="00B95C2F">
        <w:rPr>
          <w:rFonts w:ascii="Times New Roman" w:eastAsia="Times New Roman" w:hAnsi="Times New Roman" w:cs="Times New Roman"/>
          <w:sz w:val="24"/>
          <w:szCs w:val="24"/>
          <w:lang w:val="it-IT"/>
        </w:rPr>
        <w:t>“</w:t>
      </w:r>
      <w:r w:rsidR="004C3C1D" w:rsidRPr="00B95C2F">
        <w:rPr>
          <w:rFonts w:ascii="Times New Roman" w:eastAsia="Times New Roman" w:hAnsi="Times New Roman" w:cs="Times New Roman"/>
          <w:sz w:val="24"/>
          <w:szCs w:val="24"/>
          <w:lang w:val="it-IT"/>
        </w:rPr>
        <w:t>relazione sussistente</w:t>
      </w:r>
      <w:r w:rsidR="005D1AB4" w:rsidRPr="00B95C2F">
        <w:rPr>
          <w:rFonts w:ascii="Times New Roman" w:eastAsia="Times New Roman" w:hAnsi="Times New Roman" w:cs="Times New Roman"/>
          <w:sz w:val="24"/>
          <w:szCs w:val="24"/>
          <w:lang w:val="it-IT"/>
        </w:rPr>
        <w:t>”</w:t>
      </w:r>
      <w:r w:rsidR="004C3C1D" w:rsidRPr="00B95C2F">
        <w:rPr>
          <w:rFonts w:ascii="Times New Roman" w:eastAsia="Times New Roman" w:hAnsi="Times New Roman" w:cs="Times New Roman"/>
          <w:sz w:val="24"/>
          <w:szCs w:val="24"/>
          <w:lang w:val="it-IT"/>
        </w:rPr>
        <w:t xml:space="preserve">, dunque una persona. </w:t>
      </w:r>
    </w:p>
    <w:p w:rsidR="004C3C1D" w:rsidRPr="00B95C2F" w:rsidRDefault="004C3C1D"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Non </w:t>
      </w:r>
      <w:r w:rsidR="009F1266" w:rsidRPr="00B95C2F">
        <w:rPr>
          <w:rFonts w:ascii="Times New Roman" w:eastAsia="Times New Roman" w:hAnsi="Times New Roman" w:cs="Times New Roman"/>
          <w:sz w:val="24"/>
          <w:szCs w:val="24"/>
          <w:lang w:val="it-IT"/>
        </w:rPr>
        <w:t xml:space="preserve">tanto </w:t>
      </w:r>
      <w:r w:rsidRPr="00B95C2F">
        <w:rPr>
          <w:rFonts w:ascii="Times New Roman" w:eastAsia="Times New Roman" w:hAnsi="Times New Roman" w:cs="Times New Roman"/>
          <w:sz w:val="24"/>
          <w:szCs w:val="24"/>
          <w:lang w:val="it-IT"/>
        </w:rPr>
        <w:t xml:space="preserve">la </w:t>
      </w:r>
      <w:r w:rsidR="009F1266"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terza persona singolare</w:t>
      </w:r>
      <w:r w:rsidR="009F1266"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w:t>
      </w:r>
      <w:r w:rsidR="009F1266" w:rsidRPr="00B95C2F">
        <w:rPr>
          <w:rFonts w:ascii="Times New Roman" w:eastAsia="Times New Roman" w:hAnsi="Times New Roman" w:cs="Times New Roman"/>
          <w:sz w:val="24"/>
          <w:szCs w:val="24"/>
          <w:lang w:val="it-IT"/>
        </w:rPr>
        <w:t xml:space="preserve"> quanto piuttosto</w:t>
      </w:r>
      <w:r w:rsidRPr="00B95C2F">
        <w:rPr>
          <w:rFonts w:ascii="Times New Roman" w:eastAsia="Times New Roman" w:hAnsi="Times New Roman" w:cs="Times New Roman"/>
          <w:sz w:val="24"/>
          <w:szCs w:val="24"/>
          <w:lang w:val="it-IT"/>
        </w:rPr>
        <w:t xml:space="preserve"> </w:t>
      </w:r>
      <w:r w:rsidR="009F1266"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la prima persona plurale</w:t>
      </w:r>
      <w:r w:rsidR="009F1266"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Il </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Noi</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del Padre e del Figlio</w:t>
      </w:r>
      <w:r w:rsidR="00524CBB" w:rsidRPr="00B95C2F">
        <w:rPr>
          <w:rStyle w:val="Rimandonotaapidipagina"/>
          <w:rFonts w:ascii="Times New Roman" w:eastAsia="Times New Roman" w:hAnsi="Times New Roman" w:cs="Times New Roman"/>
          <w:sz w:val="24"/>
          <w:szCs w:val="24"/>
          <w:lang w:val="it-IT"/>
        </w:rPr>
        <w:footnoteReference w:id="13"/>
      </w:r>
      <w:r w:rsidRPr="00B95C2F">
        <w:rPr>
          <w:rFonts w:ascii="Times New Roman" w:eastAsia="Times New Roman" w:hAnsi="Times New Roman" w:cs="Times New Roman"/>
          <w:sz w:val="24"/>
          <w:szCs w:val="24"/>
          <w:lang w:val="it-IT"/>
        </w:rPr>
        <w:t xml:space="preserve">. Quando, per esprimerci in modo umano, il Padre e il Figlio parlano dello Spirito Santo, non dicono </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egli</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ma dicono </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noi</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perché egli è l’unità del Padre e del Figlio. Qui si vede la fecondità straordinaria dell’intuizione di sant’Agostino per il quale il Padre è colui che ama, il Figlio l’amato e lo Spirito l’amore che li unisce, il dono scambievole.</w:t>
      </w:r>
      <w:r w:rsidR="009F1266" w:rsidRPr="00B95C2F">
        <w:rPr>
          <w:rFonts w:ascii="Times New Roman" w:eastAsia="Times New Roman" w:hAnsi="Times New Roman" w:cs="Times New Roman"/>
          <w:sz w:val="24"/>
          <w:szCs w:val="24"/>
          <w:lang w:val="it-IT"/>
        </w:rPr>
        <w:t xml:space="preserve"> Su ciò si basa la credenza della Chiesa occidentale, secondo cui lo Spirito Santo procede “dal </w:t>
      </w:r>
      <w:r w:rsidR="00BC3417" w:rsidRPr="00B95C2F">
        <w:rPr>
          <w:rFonts w:ascii="Times New Roman" w:eastAsia="Times New Roman" w:hAnsi="Times New Roman" w:cs="Times New Roman"/>
          <w:sz w:val="24"/>
          <w:szCs w:val="24"/>
          <w:lang w:val="it-IT"/>
        </w:rPr>
        <w:t>P</w:t>
      </w:r>
      <w:r w:rsidR="009F1266" w:rsidRPr="00B95C2F">
        <w:rPr>
          <w:rFonts w:ascii="Times New Roman" w:eastAsia="Times New Roman" w:hAnsi="Times New Roman" w:cs="Times New Roman"/>
          <w:sz w:val="24"/>
          <w:szCs w:val="24"/>
          <w:lang w:val="it-IT"/>
        </w:rPr>
        <w:t>adre e dal Figlio”</w:t>
      </w:r>
    </w:p>
    <w:p w:rsidR="00BC3417" w:rsidRPr="00B95C2F" w:rsidRDefault="004C3C1D"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Lo Spirito Santo, nonostante tutto, resterà sempre il Dio nascosto, anche </w:t>
      </w:r>
      <w:r w:rsidR="00BC3417" w:rsidRPr="00B95C2F">
        <w:rPr>
          <w:rFonts w:ascii="Times New Roman" w:eastAsia="Times New Roman" w:hAnsi="Times New Roman" w:cs="Times New Roman"/>
          <w:sz w:val="24"/>
          <w:szCs w:val="24"/>
          <w:lang w:val="it-IT"/>
        </w:rPr>
        <w:t>se ne conosciamo</w:t>
      </w:r>
      <w:r w:rsidRPr="00B95C2F">
        <w:rPr>
          <w:rFonts w:ascii="Times New Roman" w:eastAsia="Times New Roman" w:hAnsi="Times New Roman" w:cs="Times New Roman"/>
          <w:sz w:val="24"/>
          <w:szCs w:val="24"/>
          <w:lang w:val="it-IT"/>
        </w:rPr>
        <w:t xml:space="preserve"> gli effetti. Egli è come il vento: non si sa da dove viene e dove va, </w:t>
      </w:r>
      <w:r w:rsidR="00BC3417" w:rsidRPr="00B95C2F">
        <w:rPr>
          <w:rFonts w:ascii="Times New Roman" w:eastAsia="Times New Roman" w:hAnsi="Times New Roman" w:cs="Times New Roman"/>
          <w:sz w:val="24"/>
          <w:szCs w:val="24"/>
          <w:lang w:val="it-IT"/>
        </w:rPr>
        <w:t>ma</w:t>
      </w:r>
      <w:r w:rsidRPr="00B95C2F">
        <w:rPr>
          <w:rFonts w:ascii="Times New Roman" w:eastAsia="Times New Roman" w:hAnsi="Times New Roman" w:cs="Times New Roman"/>
          <w:sz w:val="24"/>
          <w:szCs w:val="24"/>
          <w:lang w:val="it-IT"/>
        </w:rPr>
        <w:t xml:space="preserve"> si vedono gli effetti del suo passaggio. È come la luce che illumina tutto ciò che sta davanti, rimanendo essa stessa </w:t>
      </w:r>
      <w:r w:rsidR="00BC3417" w:rsidRPr="00B95C2F">
        <w:rPr>
          <w:rFonts w:ascii="Times New Roman" w:eastAsia="Times New Roman" w:hAnsi="Times New Roman" w:cs="Times New Roman"/>
          <w:sz w:val="24"/>
          <w:szCs w:val="24"/>
          <w:lang w:val="it-IT"/>
        </w:rPr>
        <w:t>nascosta</w:t>
      </w:r>
      <w:r w:rsidRPr="00B95C2F">
        <w:rPr>
          <w:rFonts w:ascii="Times New Roman" w:eastAsia="Times New Roman" w:hAnsi="Times New Roman" w:cs="Times New Roman"/>
          <w:sz w:val="24"/>
          <w:szCs w:val="24"/>
          <w:lang w:val="it-IT"/>
        </w:rPr>
        <w:t xml:space="preserve">. </w:t>
      </w:r>
    </w:p>
    <w:p w:rsidR="00CF7CEE" w:rsidRPr="00B95C2F" w:rsidRDefault="004C3C1D" w:rsidP="00CF7CEE">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Per questo è la persona meno </w:t>
      </w:r>
      <w:r w:rsidR="00141165" w:rsidRPr="00B95C2F">
        <w:rPr>
          <w:rFonts w:ascii="Times New Roman" w:eastAsia="Times New Roman" w:hAnsi="Times New Roman" w:cs="Times New Roman"/>
          <w:sz w:val="24"/>
          <w:szCs w:val="24"/>
          <w:lang w:val="it-IT"/>
        </w:rPr>
        <w:t xml:space="preserve">conosciuta e </w:t>
      </w:r>
      <w:r w:rsidRPr="00B95C2F">
        <w:rPr>
          <w:rFonts w:ascii="Times New Roman" w:eastAsia="Times New Roman" w:hAnsi="Times New Roman" w:cs="Times New Roman"/>
          <w:sz w:val="24"/>
          <w:szCs w:val="24"/>
          <w:lang w:val="it-IT"/>
        </w:rPr>
        <w:t xml:space="preserve">amata dei Tre, nonostante sia </w:t>
      </w:r>
      <w:r w:rsidR="00F969A9" w:rsidRPr="00B95C2F">
        <w:rPr>
          <w:rFonts w:ascii="Times New Roman" w:eastAsia="Times New Roman" w:hAnsi="Times New Roman" w:cs="Times New Roman"/>
          <w:sz w:val="24"/>
          <w:szCs w:val="24"/>
          <w:lang w:val="it-IT"/>
        </w:rPr>
        <w:t>l’Amore in persona</w:t>
      </w:r>
      <w:r w:rsidRPr="00B95C2F">
        <w:rPr>
          <w:rFonts w:ascii="Times New Roman" w:eastAsia="Times New Roman" w:hAnsi="Times New Roman" w:cs="Times New Roman"/>
          <w:sz w:val="24"/>
          <w:szCs w:val="24"/>
          <w:lang w:val="it-IT"/>
        </w:rPr>
        <w:t>. Ci è più facile pensare al</w:t>
      </w:r>
      <w:r w:rsidR="00C23648" w:rsidRPr="00B95C2F">
        <w:rPr>
          <w:rFonts w:ascii="Times New Roman" w:eastAsia="Times New Roman" w:hAnsi="Times New Roman" w:cs="Times New Roman"/>
          <w:sz w:val="24"/>
          <w:szCs w:val="24"/>
          <w:lang w:val="it-IT"/>
        </w:rPr>
        <w:t xml:space="preserve"> </w:t>
      </w:r>
      <w:bookmarkStart w:id="4" w:name="page28"/>
      <w:bookmarkEnd w:id="4"/>
      <w:r w:rsidRPr="00B95C2F">
        <w:rPr>
          <w:rFonts w:ascii="Times New Roman" w:eastAsia="Times New Roman" w:hAnsi="Times New Roman" w:cs="Times New Roman"/>
          <w:sz w:val="24"/>
          <w:szCs w:val="24"/>
          <w:lang w:val="it-IT"/>
        </w:rPr>
        <w:t xml:space="preserve">Padre e al Figlio come </w:t>
      </w:r>
      <w:r w:rsidR="00CF7CEE"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person</w:t>
      </w:r>
      <w:r w:rsidR="00CF7CEE" w:rsidRPr="00B95C2F">
        <w:rPr>
          <w:rFonts w:ascii="Times New Roman" w:eastAsia="Times New Roman" w:hAnsi="Times New Roman" w:cs="Times New Roman"/>
          <w:sz w:val="24"/>
          <w:szCs w:val="24"/>
          <w:lang w:val="it-IT"/>
        </w:rPr>
        <w:t>e”</w:t>
      </w:r>
      <w:r w:rsidRPr="00B95C2F">
        <w:rPr>
          <w:rFonts w:ascii="Times New Roman" w:eastAsia="Times New Roman" w:hAnsi="Times New Roman" w:cs="Times New Roman"/>
          <w:sz w:val="24"/>
          <w:szCs w:val="24"/>
          <w:lang w:val="it-IT"/>
        </w:rPr>
        <w:t xml:space="preserve">, ma ci è più difficile per lo Spirito. Non ci sono categorie umane che possono aiutarci a comprendere questo mistero. </w:t>
      </w:r>
      <w:r w:rsidR="00CF7CEE" w:rsidRPr="00B95C2F">
        <w:rPr>
          <w:rFonts w:ascii="Times New Roman" w:eastAsia="Times New Roman" w:hAnsi="Times New Roman" w:cs="Times New Roman"/>
          <w:sz w:val="24"/>
          <w:szCs w:val="24"/>
          <w:lang w:val="it-IT"/>
        </w:rPr>
        <w:t>Per parlare di Dio Padre ci è di aiuto la filosofia che si occupa della causa prima (il  Dio dei filosofi); per parlare del Figlio abbiamo l’analogia umana del rapporto umano padre - figlio e abbiamo anche la storia, essendosi il Verbo fatto carne. Per parlare dello Spirito Santo non abbiamo se non la rivelazione e l’esperienza. La stessa Scrittura parla di lui servendosi quasi sempre di simboli naturali: la luce, il fuoco, il vento, l’acqua, il profumo, la colomba.</w:t>
      </w:r>
    </w:p>
    <w:p w:rsidR="004C3C1D" w:rsidRPr="00B95C2F" w:rsidRDefault="004C3C1D"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Comprenderemo pienamente chi è lo Spirito Santo solo in paradiso. Anzi lo vivremo in una vita che non avrà fine, in un approfondimento che ci darà gioia immensa. Sarà come un fuoco dolcissimo che inonderà la nostra anima e la colmerà di beatitudine, come quando l’amore investe il cuore di una persona e questa si sente felice.</w:t>
      </w:r>
    </w:p>
    <w:p w:rsidR="004C3C1D" w:rsidRPr="00B95C2F" w:rsidRDefault="0065304C" w:rsidP="00C04D24">
      <w:pPr>
        <w:spacing w:before="100" w:beforeAutospacing="1" w:after="100" w:afterAutospacing="1"/>
        <w:jc w:val="both"/>
        <w:rPr>
          <w:rFonts w:ascii="Times New Roman" w:eastAsia="Times New Roman" w:hAnsi="Times New Roman" w:cs="Times New Roman"/>
          <w:i/>
          <w:sz w:val="24"/>
          <w:szCs w:val="24"/>
          <w:lang w:val="it-IT"/>
        </w:rPr>
      </w:pPr>
      <w:r w:rsidRPr="00B95C2F">
        <w:rPr>
          <w:rFonts w:ascii="Times New Roman" w:eastAsia="Times New Roman" w:hAnsi="Times New Roman" w:cs="Times New Roman"/>
          <w:i/>
          <w:sz w:val="24"/>
          <w:szCs w:val="24"/>
          <w:lang w:val="it-IT"/>
        </w:rPr>
        <w:lastRenderedPageBreak/>
        <w:t>c</w:t>
      </w:r>
      <w:r w:rsidR="0009784D" w:rsidRPr="00B95C2F">
        <w:rPr>
          <w:rFonts w:ascii="Times New Roman" w:eastAsia="Times New Roman" w:hAnsi="Times New Roman" w:cs="Times New Roman"/>
          <w:i/>
          <w:sz w:val="24"/>
          <w:szCs w:val="24"/>
          <w:lang w:val="it-IT"/>
        </w:rPr>
        <w:t xml:space="preserve">. </w:t>
      </w:r>
      <w:r w:rsidR="00016FF5" w:rsidRPr="00B95C2F">
        <w:rPr>
          <w:rFonts w:ascii="Times New Roman" w:eastAsia="Times New Roman" w:hAnsi="Times New Roman" w:cs="Times New Roman"/>
          <w:i/>
          <w:sz w:val="24"/>
          <w:szCs w:val="24"/>
          <w:lang w:val="it-IT"/>
        </w:rPr>
        <w:t>“</w:t>
      </w:r>
      <w:r w:rsidR="004C3C1D" w:rsidRPr="00B95C2F">
        <w:rPr>
          <w:rFonts w:ascii="Times New Roman" w:eastAsia="Times New Roman" w:hAnsi="Times New Roman" w:cs="Times New Roman"/>
          <w:i/>
          <w:sz w:val="24"/>
          <w:szCs w:val="24"/>
          <w:lang w:val="it-IT"/>
        </w:rPr>
        <w:t>… e ha parlato per mezzo dei profeti</w:t>
      </w:r>
      <w:r w:rsidR="00016FF5" w:rsidRPr="00B95C2F">
        <w:rPr>
          <w:rFonts w:ascii="Times New Roman" w:eastAsia="Times New Roman" w:hAnsi="Times New Roman" w:cs="Times New Roman"/>
          <w:i/>
          <w:sz w:val="24"/>
          <w:szCs w:val="24"/>
          <w:lang w:val="it-IT"/>
        </w:rPr>
        <w:t>”</w:t>
      </w:r>
    </w:p>
    <w:p w:rsidR="000B02A7" w:rsidRPr="00B95C2F" w:rsidRDefault="004C3C1D" w:rsidP="00C04D2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Siamo alla terza e ultima grande affermazione sullo Spirito Santo. Dopo aver professato la nostra fede nell’azione vivificatrice e santificatrice dello Spirito nella prima parte dell’articolo (lo Spirito che è Signore e dà la vita), ora si accenna anche alla sua azione carismatica. Di essa si nomina un carisma per tutti, quello che Paolo ritiene il primo per importanza,</w:t>
      </w:r>
      <w:r w:rsidR="00CF7CEE" w:rsidRPr="00B95C2F">
        <w:rPr>
          <w:rFonts w:ascii="Times New Roman" w:eastAsia="Times New Roman" w:hAnsi="Times New Roman" w:cs="Times New Roman"/>
          <w:sz w:val="24"/>
          <w:szCs w:val="24"/>
          <w:lang w:val="it-IT"/>
        </w:rPr>
        <w:t xml:space="preserve"> e cioè</w:t>
      </w:r>
      <w:r w:rsidRPr="00B95C2F">
        <w:rPr>
          <w:rFonts w:ascii="Times New Roman" w:eastAsia="Times New Roman" w:hAnsi="Times New Roman" w:cs="Times New Roman"/>
          <w:sz w:val="24"/>
          <w:szCs w:val="24"/>
          <w:lang w:val="it-IT"/>
        </w:rPr>
        <w:t xml:space="preserve"> la profezia (cf 1 Cor 14). </w:t>
      </w:r>
    </w:p>
    <w:p w:rsidR="004504F3" w:rsidRPr="00B95C2F" w:rsidRDefault="004C3C1D" w:rsidP="004504F3">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Anche del carisma profetico si menziona solo un momento</w:t>
      </w:r>
      <w:r w:rsidR="004504F3"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 xml:space="preserve"> lo Spirito che </w:t>
      </w:r>
      <w:r w:rsidR="00016FF5" w:rsidRPr="00B95C2F">
        <w:rPr>
          <w:rFonts w:ascii="Times New Roman" w:eastAsia="Times New Roman" w:hAnsi="Times New Roman" w:cs="Times New Roman"/>
          <w:sz w:val="24"/>
          <w:szCs w:val="24"/>
          <w:lang w:val="it-IT"/>
        </w:rPr>
        <w:t>“</w:t>
      </w:r>
      <w:r w:rsidRPr="00B95C2F">
        <w:rPr>
          <w:rFonts w:ascii="Times New Roman" w:eastAsia="Times New Roman" w:hAnsi="Times New Roman" w:cs="Times New Roman"/>
          <w:sz w:val="24"/>
          <w:szCs w:val="24"/>
          <w:lang w:val="it-IT"/>
        </w:rPr>
        <w:t>ha parlato per mezzo dei profeti</w:t>
      </w:r>
      <w:r w:rsidR="00016FF5" w:rsidRPr="00B95C2F">
        <w:rPr>
          <w:rFonts w:ascii="Times New Roman" w:eastAsia="Times New Roman" w:hAnsi="Times New Roman" w:cs="Times New Roman"/>
          <w:sz w:val="24"/>
          <w:szCs w:val="24"/>
          <w:lang w:val="it-IT"/>
        </w:rPr>
        <w:t>”</w:t>
      </w:r>
      <w:r w:rsidR="005D1AB4" w:rsidRPr="00B95C2F">
        <w:rPr>
          <w:rFonts w:ascii="Times New Roman" w:eastAsia="Times New Roman" w:hAnsi="Times New Roman" w:cs="Times New Roman"/>
          <w:sz w:val="24"/>
          <w:szCs w:val="24"/>
          <w:lang w:val="it-IT"/>
        </w:rPr>
        <w:t>, cioè nell’Antico Testamento.</w:t>
      </w:r>
      <w:r w:rsidRPr="00B95C2F">
        <w:rPr>
          <w:rFonts w:ascii="Times New Roman" w:eastAsia="Times New Roman" w:hAnsi="Times New Roman" w:cs="Times New Roman"/>
          <w:sz w:val="24"/>
          <w:szCs w:val="24"/>
          <w:lang w:val="it-IT"/>
        </w:rPr>
        <w:t xml:space="preserve"> </w:t>
      </w:r>
      <w:r w:rsidR="00D248FC" w:rsidRPr="00B95C2F">
        <w:rPr>
          <w:rFonts w:ascii="Times New Roman" w:eastAsia="Times New Roman" w:hAnsi="Times New Roman" w:cs="Times New Roman"/>
          <w:sz w:val="24"/>
          <w:szCs w:val="24"/>
          <w:lang w:val="it-IT"/>
        </w:rPr>
        <w:t xml:space="preserve">L’affermazione si basa su diversi testi della Scrittura, ma in particolare su 2 Pietro 21: “Mossi da Spirito Santo, parlarono alcuni uomini da parte di  Dio”. </w:t>
      </w:r>
    </w:p>
    <w:p w:rsidR="00A41C94" w:rsidRPr="00B95C2F" w:rsidRDefault="006B3033" w:rsidP="00A41C94">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4</w:t>
      </w:r>
      <w:r w:rsidR="00A41C94" w:rsidRPr="00B95C2F">
        <w:rPr>
          <w:rFonts w:ascii="Times New Roman" w:eastAsia="Times New Roman" w:hAnsi="Times New Roman" w:cs="Times New Roman"/>
          <w:sz w:val="24"/>
          <w:szCs w:val="24"/>
          <w:lang w:val="it-IT"/>
        </w:rPr>
        <w:t>. Un articolo da completare</w:t>
      </w:r>
    </w:p>
    <w:p w:rsidR="004504F3" w:rsidRPr="00B95C2F" w:rsidRDefault="007D0EC9" w:rsidP="004504F3">
      <w:pPr>
        <w:spacing w:before="100" w:beforeAutospacing="1" w:after="100" w:afterAutospacing="1"/>
        <w:jc w:val="both"/>
        <w:rPr>
          <w:rFonts w:ascii="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La Lettera agli Ebrei dice che “dopo aver parlato un tempo per mezzo dei profeti, negli ultimi tempi Dio ha parlato a noi nel Figlio” (cf Eb 1,1-2). Lo Spirito non ha smesso dunque di parlare per mezzo dei profeti; lo ha fatto con Gesú e lo fa anche oggi nella Chiesa. </w:t>
      </w:r>
      <w:r w:rsidR="004504F3" w:rsidRPr="00B95C2F">
        <w:rPr>
          <w:rFonts w:ascii="Times New Roman" w:eastAsia="Times New Roman" w:hAnsi="Times New Roman" w:cs="Times New Roman"/>
          <w:sz w:val="24"/>
          <w:szCs w:val="24"/>
          <w:lang w:val="it-IT"/>
        </w:rPr>
        <w:t xml:space="preserve">Questa ed altre lacune del simbolo vennero </w:t>
      </w:r>
      <w:r w:rsidR="006B3033" w:rsidRPr="00B95C2F">
        <w:rPr>
          <w:rFonts w:ascii="Times New Roman" w:eastAsia="Times New Roman" w:hAnsi="Times New Roman" w:cs="Times New Roman"/>
          <w:sz w:val="24"/>
          <w:szCs w:val="24"/>
          <w:lang w:val="it-IT"/>
        </w:rPr>
        <w:t>colmate a poco a poco</w:t>
      </w:r>
      <w:r w:rsidR="004504F3" w:rsidRPr="00B95C2F">
        <w:rPr>
          <w:rFonts w:ascii="Times New Roman" w:eastAsia="Times New Roman" w:hAnsi="Times New Roman" w:cs="Times New Roman"/>
          <w:sz w:val="24"/>
          <w:szCs w:val="24"/>
          <w:lang w:val="it-IT"/>
        </w:rPr>
        <w:t xml:space="preserve"> nell</w:t>
      </w:r>
      <w:r w:rsidR="00A41C94" w:rsidRPr="00B95C2F">
        <w:rPr>
          <w:rFonts w:ascii="Times New Roman" w:eastAsia="Times New Roman" w:hAnsi="Times New Roman" w:cs="Times New Roman"/>
          <w:sz w:val="24"/>
          <w:szCs w:val="24"/>
          <w:lang w:val="it-IT"/>
        </w:rPr>
        <w:t>a pratica</w:t>
      </w:r>
      <w:r w:rsidR="004504F3" w:rsidRPr="00B95C2F">
        <w:rPr>
          <w:rFonts w:ascii="Times New Roman" w:eastAsia="Times New Roman" w:hAnsi="Times New Roman" w:cs="Times New Roman"/>
          <w:sz w:val="24"/>
          <w:szCs w:val="24"/>
          <w:lang w:val="it-IT"/>
        </w:rPr>
        <w:t xml:space="preserve"> della Chiesa, senza bisogno</w:t>
      </w:r>
      <w:r w:rsidR="003E75ED" w:rsidRPr="00B95C2F">
        <w:rPr>
          <w:rFonts w:ascii="Times New Roman" w:eastAsia="Times New Roman" w:hAnsi="Times New Roman" w:cs="Times New Roman"/>
          <w:sz w:val="24"/>
          <w:szCs w:val="24"/>
          <w:lang w:val="it-IT"/>
        </w:rPr>
        <w:t>,</w:t>
      </w:r>
      <w:r w:rsidR="004504F3" w:rsidRPr="00B95C2F">
        <w:rPr>
          <w:rFonts w:ascii="Times New Roman" w:eastAsia="Times New Roman" w:hAnsi="Times New Roman" w:cs="Times New Roman"/>
          <w:sz w:val="24"/>
          <w:szCs w:val="24"/>
          <w:lang w:val="it-IT"/>
        </w:rPr>
        <w:t xml:space="preserve"> per questo</w:t>
      </w:r>
      <w:r w:rsidR="003E75ED" w:rsidRPr="00B95C2F">
        <w:rPr>
          <w:rFonts w:ascii="Times New Roman" w:eastAsia="Times New Roman" w:hAnsi="Times New Roman" w:cs="Times New Roman"/>
          <w:sz w:val="24"/>
          <w:szCs w:val="24"/>
          <w:lang w:val="it-IT"/>
        </w:rPr>
        <w:t>,</w:t>
      </w:r>
      <w:r w:rsidR="004504F3" w:rsidRPr="00B95C2F">
        <w:rPr>
          <w:rFonts w:ascii="Times New Roman" w:eastAsia="Times New Roman" w:hAnsi="Times New Roman" w:cs="Times New Roman"/>
          <w:sz w:val="24"/>
          <w:szCs w:val="24"/>
          <w:lang w:val="it-IT"/>
        </w:rPr>
        <w:t xml:space="preserve"> di cambiare il testo del credo</w:t>
      </w:r>
      <w:r w:rsidR="006B3033" w:rsidRPr="00B95C2F">
        <w:rPr>
          <w:rFonts w:ascii="Times New Roman" w:eastAsia="Times New Roman" w:hAnsi="Times New Roman" w:cs="Times New Roman"/>
          <w:sz w:val="24"/>
          <w:szCs w:val="24"/>
          <w:lang w:val="it-IT"/>
        </w:rPr>
        <w:t xml:space="preserve"> (</w:t>
      </w:r>
      <w:r w:rsidR="003E75ED" w:rsidRPr="00B95C2F">
        <w:rPr>
          <w:rFonts w:ascii="Times New Roman" w:eastAsia="Times New Roman" w:hAnsi="Times New Roman" w:cs="Times New Roman"/>
          <w:sz w:val="24"/>
          <w:szCs w:val="24"/>
          <w:lang w:val="it-IT"/>
        </w:rPr>
        <w:t>come avvenne purtroppo nel mondo latino, con l’</w:t>
      </w:r>
      <w:r w:rsidR="00BC3417" w:rsidRPr="00B95C2F">
        <w:rPr>
          <w:rFonts w:ascii="Times New Roman" w:eastAsia="Times New Roman" w:hAnsi="Times New Roman" w:cs="Times New Roman"/>
          <w:sz w:val="24"/>
          <w:szCs w:val="24"/>
          <w:lang w:val="it-IT"/>
        </w:rPr>
        <w:t>aggiunta</w:t>
      </w:r>
      <w:r w:rsidR="003E75ED" w:rsidRPr="00B95C2F">
        <w:rPr>
          <w:rFonts w:ascii="Times New Roman" w:eastAsia="Times New Roman" w:hAnsi="Times New Roman" w:cs="Times New Roman"/>
          <w:sz w:val="24"/>
          <w:szCs w:val="24"/>
          <w:lang w:val="it-IT"/>
        </w:rPr>
        <w:t xml:space="preserve"> del </w:t>
      </w:r>
      <w:r w:rsidR="003E75ED" w:rsidRPr="00B95C2F">
        <w:rPr>
          <w:rFonts w:ascii="Times New Roman" w:eastAsia="Times New Roman" w:hAnsi="Times New Roman" w:cs="Times New Roman"/>
          <w:i/>
          <w:sz w:val="24"/>
          <w:szCs w:val="24"/>
          <w:lang w:val="it-IT"/>
        </w:rPr>
        <w:t>Filioque</w:t>
      </w:r>
      <w:r w:rsidR="006B3033" w:rsidRPr="00B95C2F">
        <w:rPr>
          <w:rFonts w:ascii="Times New Roman" w:eastAsia="Times New Roman" w:hAnsi="Times New Roman" w:cs="Times New Roman"/>
          <w:sz w:val="24"/>
          <w:szCs w:val="24"/>
          <w:lang w:val="it-IT"/>
        </w:rPr>
        <w:t>)</w:t>
      </w:r>
      <w:r w:rsidR="004504F3" w:rsidRPr="00B95C2F">
        <w:rPr>
          <w:rFonts w:ascii="Times New Roman" w:eastAsia="Times New Roman" w:hAnsi="Times New Roman" w:cs="Times New Roman"/>
          <w:sz w:val="24"/>
          <w:szCs w:val="24"/>
          <w:lang w:val="it-IT"/>
        </w:rPr>
        <w:t xml:space="preserve">. </w:t>
      </w:r>
      <w:r w:rsidR="003E75ED" w:rsidRPr="00B95C2F">
        <w:rPr>
          <w:rFonts w:ascii="Times New Roman" w:eastAsia="Times New Roman" w:hAnsi="Times New Roman" w:cs="Times New Roman"/>
          <w:sz w:val="24"/>
          <w:szCs w:val="24"/>
          <w:lang w:val="it-IT"/>
        </w:rPr>
        <w:t>Se ne ha un esempio nell’</w:t>
      </w:r>
      <w:r w:rsidR="004504F3" w:rsidRPr="00B95C2F">
        <w:rPr>
          <w:rFonts w:ascii="Times New Roman" w:hAnsi="Times New Roman" w:cs="Times New Roman"/>
          <w:sz w:val="24"/>
          <w:szCs w:val="24"/>
          <w:lang w:val="it-IT"/>
        </w:rPr>
        <w:t xml:space="preserve">epiclesi della liturgia ortodossa detta di san Giacomo, </w:t>
      </w:r>
      <w:r w:rsidR="003E75ED" w:rsidRPr="00B95C2F">
        <w:rPr>
          <w:rFonts w:ascii="Times New Roman" w:hAnsi="Times New Roman" w:cs="Times New Roman"/>
          <w:sz w:val="24"/>
          <w:szCs w:val="24"/>
          <w:lang w:val="it-IT"/>
        </w:rPr>
        <w:t xml:space="preserve">che </w:t>
      </w:r>
      <w:r w:rsidR="004504F3" w:rsidRPr="00B95C2F">
        <w:rPr>
          <w:rFonts w:ascii="Times New Roman" w:hAnsi="Times New Roman" w:cs="Times New Roman"/>
          <w:sz w:val="24"/>
          <w:szCs w:val="24"/>
          <w:lang w:val="it-IT"/>
        </w:rPr>
        <w:t>prega così:</w:t>
      </w:r>
    </w:p>
    <w:p w:rsidR="004504F3" w:rsidRPr="00B95C2F" w:rsidRDefault="004504F3" w:rsidP="004504F3">
      <w:pPr>
        <w:pStyle w:val="Stile2"/>
        <w:spacing w:before="100" w:beforeAutospacing="1" w:after="100" w:afterAutospacing="1"/>
        <w:rPr>
          <w:sz w:val="24"/>
          <w:szCs w:val="24"/>
        </w:rPr>
      </w:pPr>
      <w:r w:rsidRPr="00B95C2F">
        <w:rPr>
          <w:sz w:val="24"/>
          <w:szCs w:val="24"/>
        </w:rPr>
        <w:t xml:space="preserve">“Manda...il tuo santissimo </w:t>
      </w:r>
      <w:r w:rsidRPr="00B95C2F">
        <w:rPr>
          <w:i/>
          <w:sz w:val="24"/>
          <w:szCs w:val="24"/>
        </w:rPr>
        <w:t>Spirito, Signore e vivificatore, che siede con te, Dio e Padre, e con il tuo Figlio unigenito</w:t>
      </w:r>
      <w:r w:rsidRPr="00B95C2F">
        <w:rPr>
          <w:sz w:val="24"/>
          <w:szCs w:val="24"/>
        </w:rPr>
        <w:t xml:space="preserve">; che regna, consustanziale e coeterno. </w:t>
      </w:r>
      <w:r w:rsidRPr="00B95C2F">
        <w:rPr>
          <w:i/>
          <w:sz w:val="24"/>
          <w:szCs w:val="24"/>
        </w:rPr>
        <w:t>Egli ha parlato</w:t>
      </w:r>
      <w:r w:rsidRPr="00B95C2F">
        <w:rPr>
          <w:sz w:val="24"/>
          <w:szCs w:val="24"/>
        </w:rPr>
        <w:t xml:space="preserve"> nella Legge, </w:t>
      </w:r>
      <w:r w:rsidRPr="00B95C2F">
        <w:rPr>
          <w:i/>
          <w:sz w:val="24"/>
          <w:szCs w:val="24"/>
        </w:rPr>
        <w:t>nei Profeti</w:t>
      </w:r>
      <w:r w:rsidRPr="00B95C2F">
        <w:rPr>
          <w:sz w:val="24"/>
          <w:szCs w:val="24"/>
        </w:rPr>
        <w:t xml:space="preserve"> e nel Nuovo Testamento; è disceso in forma di colomba sul nostro Signore Gesù Cristo nel fiume Giordano, riposando su di lui, ed è disceso sui santi apostoli...il giorno della santa Pentecoste” </w:t>
      </w:r>
      <w:r w:rsidRPr="00B95C2F">
        <w:rPr>
          <w:rStyle w:val="Rimandonotaapidipagina"/>
          <w:sz w:val="24"/>
          <w:szCs w:val="24"/>
        </w:rPr>
        <w:footnoteReference w:id="14"/>
      </w:r>
      <w:r w:rsidRPr="00B95C2F">
        <w:rPr>
          <w:sz w:val="24"/>
          <w:szCs w:val="24"/>
        </w:rPr>
        <w:t xml:space="preserve">. </w:t>
      </w:r>
    </w:p>
    <w:p w:rsidR="00A41C94" w:rsidRPr="00B95C2F" w:rsidRDefault="006155D4" w:rsidP="007A6A15">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 xml:space="preserve">Si resterebbe delusi </w:t>
      </w:r>
      <w:r w:rsidR="00D248FC" w:rsidRPr="00B95C2F">
        <w:rPr>
          <w:rFonts w:ascii="Times New Roman" w:eastAsia="Times New Roman" w:hAnsi="Times New Roman" w:cs="Times New Roman"/>
          <w:sz w:val="24"/>
          <w:szCs w:val="24"/>
          <w:lang w:val="it-IT"/>
        </w:rPr>
        <w:t xml:space="preserve">perciò </w:t>
      </w:r>
      <w:r w:rsidRPr="00B95C2F">
        <w:rPr>
          <w:rFonts w:ascii="Times New Roman" w:eastAsia="Times New Roman" w:hAnsi="Times New Roman" w:cs="Times New Roman"/>
          <w:sz w:val="24"/>
          <w:szCs w:val="24"/>
          <w:lang w:val="it-IT"/>
        </w:rPr>
        <w:t xml:space="preserve">se si volesse trovare nell’articolo sullo Spirito Santo tutto, o anche solo il meglio, della rivelazione biblica su di lui. </w:t>
      </w:r>
      <w:r w:rsidR="004504F3" w:rsidRPr="00B95C2F">
        <w:rPr>
          <w:rFonts w:ascii="Times New Roman" w:eastAsia="Times New Roman" w:hAnsi="Times New Roman" w:cs="Times New Roman"/>
          <w:sz w:val="24"/>
          <w:szCs w:val="24"/>
          <w:lang w:val="it-IT"/>
        </w:rPr>
        <w:t>Questo</w:t>
      </w:r>
      <w:r w:rsidR="009C24A7" w:rsidRPr="00B95C2F">
        <w:rPr>
          <w:rFonts w:ascii="Times New Roman" w:eastAsia="Times New Roman" w:hAnsi="Times New Roman" w:cs="Times New Roman"/>
          <w:sz w:val="24"/>
          <w:szCs w:val="24"/>
          <w:lang w:val="it-IT"/>
        </w:rPr>
        <w:t xml:space="preserve"> mette in evidenza la natura e il limite d</w:t>
      </w:r>
      <w:r w:rsidR="00306D76" w:rsidRPr="00B95C2F">
        <w:rPr>
          <w:rFonts w:ascii="Times New Roman" w:eastAsia="Times New Roman" w:hAnsi="Times New Roman" w:cs="Times New Roman"/>
          <w:sz w:val="24"/>
          <w:szCs w:val="24"/>
          <w:lang w:val="it-IT"/>
        </w:rPr>
        <w:t>i ogni</w:t>
      </w:r>
      <w:r w:rsidR="009C24A7" w:rsidRPr="00B95C2F">
        <w:rPr>
          <w:rFonts w:ascii="Times New Roman" w:eastAsia="Times New Roman" w:hAnsi="Times New Roman" w:cs="Times New Roman"/>
          <w:sz w:val="24"/>
          <w:szCs w:val="24"/>
          <w:lang w:val="it-IT"/>
        </w:rPr>
        <w:t xml:space="preserve"> </w:t>
      </w:r>
      <w:r w:rsidR="006B3033" w:rsidRPr="00B95C2F">
        <w:rPr>
          <w:rFonts w:ascii="Times New Roman" w:eastAsia="Times New Roman" w:hAnsi="Times New Roman" w:cs="Times New Roman"/>
          <w:sz w:val="24"/>
          <w:szCs w:val="24"/>
          <w:lang w:val="it-IT"/>
        </w:rPr>
        <w:t>definizione</w:t>
      </w:r>
      <w:r w:rsidR="009C24A7" w:rsidRPr="00B95C2F">
        <w:rPr>
          <w:rFonts w:ascii="Times New Roman" w:eastAsia="Times New Roman" w:hAnsi="Times New Roman" w:cs="Times New Roman"/>
          <w:sz w:val="24"/>
          <w:szCs w:val="24"/>
          <w:lang w:val="it-IT"/>
        </w:rPr>
        <w:t xml:space="preserve"> dommatica. Il suo scopo non è di dire tutto su</w:t>
      </w:r>
      <w:r w:rsidRPr="00B95C2F">
        <w:rPr>
          <w:rFonts w:ascii="Times New Roman" w:eastAsia="Times New Roman" w:hAnsi="Times New Roman" w:cs="Times New Roman"/>
          <w:sz w:val="24"/>
          <w:szCs w:val="24"/>
          <w:lang w:val="it-IT"/>
        </w:rPr>
        <w:t xml:space="preserve"> un dato della fede</w:t>
      </w:r>
      <w:r w:rsidR="009C24A7" w:rsidRPr="00B95C2F">
        <w:rPr>
          <w:rFonts w:ascii="Times New Roman" w:eastAsia="Times New Roman" w:hAnsi="Times New Roman" w:cs="Times New Roman"/>
          <w:sz w:val="24"/>
          <w:szCs w:val="24"/>
          <w:lang w:val="it-IT"/>
        </w:rPr>
        <w:t xml:space="preserve">, ma di tracciare un perimetro dentro il quale si deve collocare ogni affermazione su </w:t>
      </w:r>
      <w:r w:rsidRPr="00B95C2F">
        <w:rPr>
          <w:rFonts w:ascii="Times New Roman" w:eastAsia="Times New Roman" w:hAnsi="Times New Roman" w:cs="Times New Roman"/>
          <w:sz w:val="24"/>
          <w:szCs w:val="24"/>
          <w:lang w:val="it-IT"/>
        </w:rPr>
        <w:t>di esso</w:t>
      </w:r>
      <w:r w:rsidR="001F56CD" w:rsidRPr="00B95C2F">
        <w:rPr>
          <w:rFonts w:ascii="Times New Roman" w:eastAsia="Times New Roman" w:hAnsi="Times New Roman" w:cs="Times New Roman"/>
          <w:sz w:val="24"/>
          <w:szCs w:val="24"/>
          <w:lang w:val="it-IT"/>
        </w:rPr>
        <w:t xml:space="preserve"> e che nessuna affermazione può contraddire</w:t>
      </w:r>
      <w:r w:rsidR="009C24A7" w:rsidRPr="00B95C2F">
        <w:rPr>
          <w:rFonts w:ascii="Times New Roman" w:eastAsia="Times New Roman" w:hAnsi="Times New Roman" w:cs="Times New Roman"/>
          <w:sz w:val="24"/>
          <w:szCs w:val="24"/>
          <w:lang w:val="it-IT"/>
        </w:rPr>
        <w:t xml:space="preserve">. </w:t>
      </w:r>
      <w:r w:rsidRPr="00B95C2F">
        <w:rPr>
          <w:rFonts w:ascii="Times New Roman" w:eastAsia="Times New Roman" w:hAnsi="Times New Roman" w:cs="Times New Roman"/>
          <w:sz w:val="24"/>
          <w:szCs w:val="24"/>
          <w:lang w:val="it-IT"/>
        </w:rPr>
        <w:t>A ciò si aggiunge, nel nostro caso, il</w:t>
      </w:r>
      <w:r w:rsidR="00DD260E" w:rsidRPr="00B95C2F">
        <w:rPr>
          <w:rFonts w:ascii="Times New Roman" w:eastAsia="Times New Roman" w:hAnsi="Times New Roman" w:cs="Times New Roman"/>
          <w:sz w:val="24"/>
          <w:szCs w:val="24"/>
          <w:lang w:val="it-IT"/>
        </w:rPr>
        <w:t xml:space="preserve"> fatto che l’articolo fu composto in un momento in cui la riflessione </w:t>
      </w:r>
      <w:r w:rsidR="0077474C">
        <w:rPr>
          <w:rFonts w:ascii="Times New Roman" w:eastAsia="Times New Roman" w:hAnsi="Times New Roman" w:cs="Times New Roman"/>
          <w:sz w:val="24"/>
          <w:szCs w:val="24"/>
          <w:lang w:val="it-IT"/>
        </w:rPr>
        <w:t xml:space="preserve">teologica </w:t>
      </w:r>
      <w:r w:rsidR="00DD260E" w:rsidRPr="00B95C2F">
        <w:rPr>
          <w:rFonts w:ascii="Times New Roman" w:eastAsia="Times New Roman" w:hAnsi="Times New Roman" w:cs="Times New Roman"/>
          <w:sz w:val="24"/>
          <w:szCs w:val="24"/>
          <w:lang w:val="it-IT"/>
        </w:rPr>
        <w:t>su</w:t>
      </w:r>
      <w:r w:rsidR="00306D76" w:rsidRPr="00B95C2F">
        <w:rPr>
          <w:rFonts w:ascii="Times New Roman" w:eastAsia="Times New Roman" w:hAnsi="Times New Roman" w:cs="Times New Roman"/>
          <w:sz w:val="24"/>
          <w:szCs w:val="24"/>
          <w:lang w:val="it-IT"/>
        </w:rPr>
        <w:t>l Paraclito</w:t>
      </w:r>
      <w:r w:rsidR="00DD260E" w:rsidRPr="00B95C2F">
        <w:rPr>
          <w:rFonts w:ascii="Times New Roman" w:eastAsia="Times New Roman" w:hAnsi="Times New Roman" w:cs="Times New Roman"/>
          <w:sz w:val="24"/>
          <w:szCs w:val="24"/>
          <w:lang w:val="it-IT"/>
        </w:rPr>
        <w:t xml:space="preserve"> era</w:t>
      </w:r>
      <w:r w:rsidR="00306D76" w:rsidRPr="00B95C2F">
        <w:rPr>
          <w:rFonts w:ascii="Times New Roman" w:eastAsia="Times New Roman" w:hAnsi="Times New Roman" w:cs="Times New Roman"/>
          <w:sz w:val="24"/>
          <w:szCs w:val="24"/>
          <w:lang w:val="it-IT"/>
        </w:rPr>
        <w:t xml:space="preserve"> appena</w:t>
      </w:r>
      <w:r w:rsidR="00DD260E" w:rsidRPr="00B95C2F">
        <w:rPr>
          <w:rFonts w:ascii="Times New Roman" w:eastAsia="Times New Roman" w:hAnsi="Times New Roman" w:cs="Times New Roman"/>
          <w:sz w:val="24"/>
          <w:szCs w:val="24"/>
          <w:lang w:val="it-IT"/>
        </w:rPr>
        <w:t xml:space="preserve"> a</w:t>
      </w:r>
      <w:r w:rsidRPr="00B95C2F">
        <w:rPr>
          <w:rFonts w:ascii="Times New Roman" w:eastAsia="Times New Roman" w:hAnsi="Times New Roman" w:cs="Times New Roman"/>
          <w:sz w:val="24"/>
          <w:szCs w:val="24"/>
          <w:lang w:val="it-IT"/>
        </w:rPr>
        <w:t>gli inizi</w:t>
      </w:r>
      <w:r w:rsidR="00DD260E" w:rsidRPr="00B95C2F">
        <w:rPr>
          <w:rFonts w:ascii="Times New Roman" w:eastAsia="Times New Roman" w:hAnsi="Times New Roman" w:cs="Times New Roman"/>
          <w:sz w:val="24"/>
          <w:szCs w:val="24"/>
          <w:lang w:val="it-IT"/>
        </w:rPr>
        <w:t xml:space="preserve"> e</w:t>
      </w:r>
      <w:r w:rsidR="00306D76" w:rsidRPr="00B95C2F">
        <w:rPr>
          <w:rFonts w:ascii="Times New Roman" w:eastAsia="Times New Roman" w:hAnsi="Times New Roman" w:cs="Times New Roman"/>
          <w:sz w:val="24"/>
          <w:szCs w:val="24"/>
          <w:lang w:val="it-IT"/>
        </w:rPr>
        <w:t xml:space="preserve"> </w:t>
      </w:r>
      <w:r w:rsidRPr="00B95C2F">
        <w:rPr>
          <w:rFonts w:ascii="Times New Roman" w:eastAsia="Times New Roman" w:hAnsi="Times New Roman" w:cs="Times New Roman"/>
          <w:sz w:val="24"/>
          <w:szCs w:val="24"/>
          <w:lang w:val="it-IT"/>
        </w:rPr>
        <w:t>ragioni storiche contingenti (il desiderio di pace dell’imperatore) imponevano, come ho accennato sopra, un compromesso tra le parti</w:t>
      </w:r>
      <w:r w:rsidR="00306D76" w:rsidRPr="00B95C2F">
        <w:rPr>
          <w:rFonts w:ascii="Times New Roman" w:eastAsia="Times New Roman" w:hAnsi="Times New Roman" w:cs="Times New Roman"/>
          <w:sz w:val="24"/>
          <w:szCs w:val="24"/>
          <w:lang w:val="it-IT"/>
        </w:rPr>
        <w:t>.</w:t>
      </w:r>
      <w:r w:rsidR="00DD260E" w:rsidRPr="00B95C2F">
        <w:rPr>
          <w:rFonts w:ascii="Times New Roman" w:eastAsia="Times New Roman" w:hAnsi="Times New Roman" w:cs="Times New Roman"/>
          <w:sz w:val="24"/>
          <w:szCs w:val="24"/>
          <w:lang w:val="it-IT"/>
        </w:rPr>
        <w:t xml:space="preserve"> </w:t>
      </w:r>
    </w:p>
    <w:p w:rsidR="0077474C" w:rsidRDefault="006155D4" w:rsidP="007A6A15">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t>Noi</w:t>
      </w:r>
      <w:r w:rsidR="00686310" w:rsidRPr="00B95C2F">
        <w:rPr>
          <w:rFonts w:ascii="Times New Roman" w:eastAsia="Times New Roman" w:hAnsi="Times New Roman" w:cs="Times New Roman"/>
          <w:sz w:val="24"/>
          <w:szCs w:val="24"/>
          <w:lang w:val="it-IT"/>
        </w:rPr>
        <w:t xml:space="preserve"> però non siamo lasciati </w:t>
      </w:r>
      <w:r w:rsidR="000B02A7" w:rsidRPr="00B95C2F">
        <w:rPr>
          <w:rFonts w:ascii="Times New Roman" w:eastAsia="Times New Roman" w:hAnsi="Times New Roman" w:cs="Times New Roman"/>
          <w:sz w:val="24"/>
          <w:szCs w:val="24"/>
          <w:lang w:val="it-IT"/>
        </w:rPr>
        <w:t xml:space="preserve">con </w:t>
      </w:r>
      <w:r w:rsidR="00686310" w:rsidRPr="00B95C2F">
        <w:rPr>
          <w:rFonts w:ascii="Times New Roman" w:eastAsia="Times New Roman" w:hAnsi="Times New Roman" w:cs="Times New Roman"/>
          <w:sz w:val="24"/>
          <w:szCs w:val="24"/>
          <w:lang w:val="it-IT"/>
        </w:rPr>
        <w:t xml:space="preserve">le </w:t>
      </w:r>
      <w:r w:rsidR="006B3033" w:rsidRPr="00B95C2F">
        <w:rPr>
          <w:rFonts w:ascii="Times New Roman" w:eastAsia="Times New Roman" w:hAnsi="Times New Roman" w:cs="Times New Roman"/>
          <w:sz w:val="24"/>
          <w:szCs w:val="24"/>
          <w:lang w:val="it-IT"/>
        </w:rPr>
        <w:t>sole</w:t>
      </w:r>
      <w:r w:rsidR="00686310" w:rsidRPr="00B95C2F">
        <w:rPr>
          <w:rFonts w:ascii="Times New Roman" w:eastAsia="Times New Roman" w:hAnsi="Times New Roman" w:cs="Times New Roman"/>
          <w:sz w:val="24"/>
          <w:szCs w:val="24"/>
          <w:lang w:val="it-IT"/>
        </w:rPr>
        <w:t xml:space="preserve"> parole del credo su</w:t>
      </w:r>
      <w:r w:rsidR="001F56CD" w:rsidRPr="00B95C2F">
        <w:rPr>
          <w:rFonts w:ascii="Times New Roman" w:eastAsia="Times New Roman" w:hAnsi="Times New Roman" w:cs="Times New Roman"/>
          <w:sz w:val="24"/>
          <w:szCs w:val="24"/>
          <w:lang w:val="it-IT"/>
        </w:rPr>
        <w:t>l Paraclito</w:t>
      </w:r>
      <w:r w:rsidR="00686310" w:rsidRPr="00B95C2F">
        <w:rPr>
          <w:rFonts w:ascii="Times New Roman" w:eastAsia="Times New Roman" w:hAnsi="Times New Roman" w:cs="Times New Roman"/>
          <w:sz w:val="24"/>
          <w:szCs w:val="24"/>
          <w:lang w:val="it-IT"/>
        </w:rPr>
        <w:t xml:space="preserve">. La teologia, la liturgia e la pietà cristiana, sia in Oriente che in Occidente, hanno rivestito di “carne e sangue” le scarne affermazioni del simbolo di fede. </w:t>
      </w:r>
      <w:r w:rsidR="00A46F85">
        <w:rPr>
          <w:rFonts w:ascii="Times New Roman" w:eastAsia="Times New Roman" w:hAnsi="Times New Roman" w:cs="Times New Roman"/>
          <w:sz w:val="24"/>
          <w:szCs w:val="24"/>
          <w:lang w:val="it-IT"/>
        </w:rPr>
        <w:t xml:space="preserve">Nella </w:t>
      </w:r>
      <w:r w:rsidR="00E60525" w:rsidRPr="00B95C2F">
        <w:rPr>
          <w:rFonts w:ascii="Times New Roman" w:eastAsia="Times New Roman" w:hAnsi="Times New Roman" w:cs="Times New Roman"/>
          <w:sz w:val="24"/>
          <w:szCs w:val="24"/>
          <w:lang w:val="it-IT"/>
        </w:rPr>
        <w:t xml:space="preserve">sequenza di Pentecoste </w:t>
      </w:r>
      <w:r w:rsidR="00A46F85">
        <w:rPr>
          <w:rFonts w:ascii="Times New Roman" w:eastAsia="Times New Roman" w:hAnsi="Times New Roman" w:cs="Times New Roman"/>
          <w:sz w:val="24"/>
          <w:szCs w:val="24"/>
          <w:lang w:val="it-IT"/>
        </w:rPr>
        <w:t>i</w:t>
      </w:r>
      <w:r w:rsidR="00640ABA" w:rsidRPr="00B95C2F">
        <w:rPr>
          <w:rFonts w:ascii="Times New Roman" w:eastAsia="Times New Roman" w:hAnsi="Times New Roman" w:cs="Times New Roman"/>
          <w:sz w:val="24"/>
          <w:szCs w:val="24"/>
          <w:lang w:val="it-IT"/>
        </w:rPr>
        <w:t>l rapporto intimo e personale dello</w:t>
      </w:r>
      <w:r w:rsidR="00E60525" w:rsidRPr="00B95C2F">
        <w:rPr>
          <w:rFonts w:ascii="Times New Roman" w:eastAsia="Times New Roman" w:hAnsi="Times New Roman" w:cs="Times New Roman"/>
          <w:sz w:val="24"/>
          <w:szCs w:val="24"/>
          <w:lang w:val="it-IT"/>
        </w:rPr>
        <w:t xml:space="preserve"> Spirito Santo </w:t>
      </w:r>
      <w:r w:rsidR="00640ABA" w:rsidRPr="00B95C2F">
        <w:rPr>
          <w:rFonts w:ascii="Times New Roman" w:eastAsia="Times New Roman" w:hAnsi="Times New Roman" w:cs="Times New Roman"/>
          <w:sz w:val="24"/>
          <w:szCs w:val="24"/>
          <w:lang w:val="it-IT"/>
        </w:rPr>
        <w:t xml:space="preserve">con </w:t>
      </w:r>
      <w:r w:rsidR="00AC28D9" w:rsidRPr="00B95C2F">
        <w:rPr>
          <w:rFonts w:ascii="Times New Roman" w:eastAsia="Times New Roman" w:hAnsi="Times New Roman" w:cs="Times New Roman"/>
          <w:sz w:val="24"/>
          <w:szCs w:val="24"/>
          <w:lang w:val="it-IT"/>
        </w:rPr>
        <w:t>ogni singola anima</w:t>
      </w:r>
      <w:r w:rsidR="00A46F85">
        <w:rPr>
          <w:rFonts w:ascii="Times New Roman" w:eastAsia="Times New Roman" w:hAnsi="Times New Roman" w:cs="Times New Roman"/>
          <w:sz w:val="24"/>
          <w:szCs w:val="24"/>
          <w:lang w:val="it-IT"/>
        </w:rPr>
        <w:t xml:space="preserve"> (una dimensione completamente assente</w:t>
      </w:r>
      <w:r w:rsidR="00AC28D9" w:rsidRPr="00B95C2F">
        <w:rPr>
          <w:rFonts w:ascii="Times New Roman" w:eastAsia="Times New Roman" w:hAnsi="Times New Roman" w:cs="Times New Roman"/>
          <w:sz w:val="24"/>
          <w:szCs w:val="24"/>
          <w:lang w:val="it-IT"/>
        </w:rPr>
        <w:t xml:space="preserve"> nel simbolo</w:t>
      </w:r>
      <w:r w:rsidR="00A46F85">
        <w:rPr>
          <w:rFonts w:ascii="Times New Roman" w:eastAsia="Times New Roman" w:hAnsi="Times New Roman" w:cs="Times New Roman"/>
          <w:sz w:val="24"/>
          <w:szCs w:val="24"/>
          <w:lang w:val="it-IT"/>
        </w:rPr>
        <w:t>)</w:t>
      </w:r>
      <w:r w:rsidR="00AC28D9" w:rsidRPr="00B95C2F">
        <w:rPr>
          <w:rFonts w:ascii="Times New Roman" w:eastAsia="Times New Roman" w:hAnsi="Times New Roman" w:cs="Times New Roman"/>
          <w:sz w:val="24"/>
          <w:szCs w:val="24"/>
          <w:lang w:val="it-IT"/>
        </w:rPr>
        <w:t>,</w:t>
      </w:r>
      <w:r w:rsidR="00640ABA" w:rsidRPr="00B95C2F">
        <w:rPr>
          <w:rFonts w:ascii="Times New Roman" w:eastAsia="Times New Roman" w:hAnsi="Times New Roman" w:cs="Times New Roman"/>
          <w:sz w:val="24"/>
          <w:szCs w:val="24"/>
          <w:lang w:val="it-IT"/>
        </w:rPr>
        <w:t xml:space="preserve"> è espresso da titoli come</w:t>
      </w:r>
      <w:r w:rsidR="00410592" w:rsidRPr="00B95C2F">
        <w:rPr>
          <w:rFonts w:ascii="Times New Roman" w:eastAsia="Times New Roman" w:hAnsi="Times New Roman" w:cs="Times New Roman"/>
          <w:sz w:val="24"/>
          <w:szCs w:val="24"/>
          <w:lang w:val="it-IT"/>
        </w:rPr>
        <w:t xml:space="preserve"> </w:t>
      </w:r>
      <w:r w:rsidR="0077474C">
        <w:rPr>
          <w:rFonts w:ascii="Times New Roman" w:eastAsia="Times New Roman" w:hAnsi="Times New Roman" w:cs="Times New Roman"/>
          <w:sz w:val="24"/>
          <w:szCs w:val="24"/>
          <w:lang w:val="it-IT"/>
        </w:rPr>
        <w:t>“</w:t>
      </w:r>
      <w:r w:rsidR="00410592" w:rsidRPr="00B95C2F">
        <w:rPr>
          <w:rFonts w:ascii="Times New Roman" w:eastAsia="Times New Roman" w:hAnsi="Times New Roman" w:cs="Times New Roman"/>
          <w:sz w:val="24"/>
          <w:szCs w:val="24"/>
          <w:lang w:val="it-IT"/>
        </w:rPr>
        <w:t>padre dei poveri, luce dei cuori, dolce ospite dell’anima</w:t>
      </w:r>
      <w:r w:rsidR="003D1747" w:rsidRPr="00B95C2F">
        <w:rPr>
          <w:rFonts w:ascii="Times New Roman" w:eastAsia="Times New Roman" w:hAnsi="Times New Roman" w:cs="Times New Roman"/>
          <w:sz w:val="24"/>
          <w:szCs w:val="24"/>
          <w:lang w:val="it-IT"/>
        </w:rPr>
        <w:t xml:space="preserve"> e</w:t>
      </w:r>
      <w:r w:rsidR="00410592" w:rsidRPr="00B95C2F">
        <w:rPr>
          <w:rFonts w:ascii="Times New Roman" w:eastAsia="Times New Roman" w:hAnsi="Times New Roman" w:cs="Times New Roman"/>
          <w:sz w:val="24"/>
          <w:szCs w:val="24"/>
          <w:lang w:val="it-IT"/>
        </w:rPr>
        <w:t xml:space="preserve"> dolcissimo sollievo</w:t>
      </w:r>
      <w:r w:rsidR="0077474C">
        <w:rPr>
          <w:rFonts w:ascii="Times New Roman" w:eastAsia="Times New Roman" w:hAnsi="Times New Roman" w:cs="Times New Roman"/>
          <w:sz w:val="24"/>
          <w:szCs w:val="24"/>
          <w:lang w:val="it-IT"/>
        </w:rPr>
        <w:t>”</w:t>
      </w:r>
      <w:r w:rsidR="00410592" w:rsidRPr="00B95C2F">
        <w:rPr>
          <w:rFonts w:ascii="Times New Roman" w:eastAsia="Times New Roman" w:hAnsi="Times New Roman" w:cs="Times New Roman"/>
          <w:sz w:val="24"/>
          <w:szCs w:val="24"/>
          <w:lang w:val="it-IT"/>
        </w:rPr>
        <w:t>.</w:t>
      </w:r>
      <w:r w:rsidR="009E5080" w:rsidRPr="00B95C2F">
        <w:rPr>
          <w:rFonts w:ascii="Times New Roman" w:eastAsia="Times New Roman" w:hAnsi="Times New Roman" w:cs="Times New Roman"/>
          <w:sz w:val="24"/>
          <w:szCs w:val="24"/>
          <w:lang w:val="it-IT"/>
        </w:rPr>
        <w:t xml:space="preserve"> </w:t>
      </w:r>
    </w:p>
    <w:p w:rsidR="00410592" w:rsidRPr="00B95C2F" w:rsidRDefault="009E5080" w:rsidP="007A6A15">
      <w:pPr>
        <w:spacing w:before="100" w:beforeAutospacing="1" w:after="100" w:afterAutospacing="1"/>
        <w:jc w:val="both"/>
        <w:rPr>
          <w:rFonts w:ascii="Times New Roman" w:eastAsia="Times New Roman" w:hAnsi="Times New Roman" w:cs="Times New Roman"/>
          <w:sz w:val="24"/>
          <w:szCs w:val="24"/>
          <w:lang w:val="it-IT"/>
        </w:rPr>
      </w:pPr>
      <w:r w:rsidRPr="00B95C2F">
        <w:rPr>
          <w:rFonts w:ascii="Times New Roman" w:eastAsia="Times New Roman" w:hAnsi="Times New Roman" w:cs="Times New Roman"/>
          <w:sz w:val="24"/>
          <w:szCs w:val="24"/>
          <w:lang w:val="it-IT"/>
        </w:rPr>
        <w:lastRenderedPageBreak/>
        <w:t xml:space="preserve">La stessa sequenza rivolge allo Spirito Santo una serie di </w:t>
      </w:r>
      <w:r w:rsidR="00732BEC">
        <w:rPr>
          <w:rFonts w:ascii="Times New Roman" w:eastAsia="Times New Roman" w:hAnsi="Times New Roman" w:cs="Times New Roman"/>
          <w:sz w:val="24"/>
          <w:szCs w:val="24"/>
          <w:lang w:val="it-IT"/>
        </w:rPr>
        <w:t>invocazioni</w:t>
      </w:r>
      <w:r w:rsidRPr="00B95C2F">
        <w:rPr>
          <w:rFonts w:ascii="Times New Roman" w:eastAsia="Times New Roman" w:hAnsi="Times New Roman" w:cs="Times New Roman"/>
          <w:sz w:val="24"/>
          <w:szCs w:val="24"/>
          <w:lang w:val="it-IT"/>
        </w:rPr>
        <w:t xml:space="preserve"> particolarmente belle</w:t>
      </w:r>
      <w:r w:rsidR="00410592" w:rsidRPr="00B95C2F">
        <w:rPr>
          <w:rFonts w:ascii="Times New Roman" w:eastAsia="Times New Roman" w:hAnsi="Times New Roman" w:cs="Times New Roman"/>
          <w:sz w:val="24"/>
          <w:szCs w:val="24"/>
          <w:lang w:val="it-IT"/>
        </w:rPr>
        <w:t xml:space="preserve"> </w:t>
      </w:r>
      <w:r w:rsidRPr="00B95C2F">
        <w:rPr>
          <w:rFonts w:ascii="Times New Roman" w:eastAsia="Times New Roman" w:hAnsi="Times New Roman" w:cs="Times New Roman"/>
          <w:sz w:val="24"/>
          <w:szCs w:val="24"/>
          <w:lang w:val="it-IT"/>
        </w:rPr>
        <w:t>e rispondenti alle nostre necessità. Concludiamo, p</w:t>
      </w:r>
      <w:r w:rsidR="003D1747" w:rsidRPr="00B95C2F">
        <w:rPr>
          <w:rFonts w:ascii="Times New Roman" w:eastAsia="Times New Roman" w:hAnsi="Times New Roman" w:cs="Times New Roman"/>
          <w:sz w:val="24"/>
          <w:szCs w:val="24"/>
          <w:lang w:val="it-IT"/>
        </w:rPr>
        <w:t>roclam</w:t>
      </w:r>
      <w:r w:rsidRPr="00B95C2F">
        <w:rPr>
          <w:rFonts w:ascii="Times New Roman" w:eastAsia="Times New Roman" w:hAnsi="Times New Roman" w:cs="Times New Roman"/>
          <w:sz w:val="24"/>
          <w:szCs w:val="24"/>
          <w:lang w:val="it-IT"/>
        </w:rPr>
        <w:t>andole</w:t>
      </w:r>
      <w:r w:rsidR="003D1747" w:rsidRPr="00B95C2F">
        <w:rPr>
          <w:rFonts w:ascii="Times New Roman" w:eastAsia="Times New Roman" w:hAnsi="Times New Roman" w:cs="Times New Roman"/>
          <w:sz w:val="24"/>
          <w:szCs w:val="24"/>
          <w:lang w:val="it-IT"/>
        </w:rPr>
        <w:t xml:space="preserve"> insieme</w:t>
      </w:r>
      <w:r w:rsidRPr="00B95C2F">
        <w:rPr>
          <w:rFonts w:ascii="Times New Roman" w:eastAsia="Times New Roman" w:hAnsi="Times New Roman" w:cs="Times New Roman"/>
          <w:sz w:val="24"/>
          <w:szCs w:val="24"/>
          <w:lang w:val="it-IT"/>
        </w:rPr>
        <w:t>, magari</w:t>
      </w:r>
      <w:r w:rsidR="003D1747" w:rsidRPr="00B95C2F">
        <w:rPr>
          <w:rFonts w:ascii="Times New Roman" w:eastAsia="Times New Roman" w:hAnsi="Times New Roman" w:cs="Times New Roman"/>
          <w:sz w:val="24"/>
          <w:szCs w:val="24"/>
          <w:lang w:val="it-IT"/>
        </w:rPr>
        <w:t xml:space="preserve"> cercando di individuare tra esse quella che sentiamo più necessaria per noi:</w:t>
      </w:r>
      <w:r w:rsidR="00410592" w:rsidRPr="00B95C2F">
        <w:rPr>
          <w:rFonts w:ascii="Times New Roman" w:eastAsia="Times New Roman" w:hAnsi="Times New Roman" w:cs="Times New Roman"/>
          <w:sz w:val="24"/>
          <w:szCs w:val="24"/>
          <w:lang w:val="it-IT"/>
        </w:rPr>
        <w:t xml:space="preserve"> </w:t>
      </w:r>
    </w:p>
    <w:p w:rsidR="00306D76" w:rsidRPr="0077474C" w:rsidRDefault="00306D76" w:rsidP="00306D76">
      <w:pPr>
        <w:spacing w:before="100" w:beforeAutospacing="1" w:after="100" w:afterAutospacing="1"/>
        <w:ind w:left="708"/>
        <w:rPr>
          <w:rFonts w:ascii="Times New Roman" w:eastAsia="Times New Roman" w:hAnsi="Times New Roman" w:cs="Times New Roman"/>
          <w:sz w:val="24"/>
          <w:szCs w:val="24"/>
          <w:lang w:val="it-IT"/>
        </w:rPr>
      </w:pPr>
      <w:r w:rsidRPr="00B95C2F">
        <w:rPr>
          <w:rFonts w:ascii="Times New Roman" w:hAnsi="Times New Roman" w:cs="Times New Roman"/>
          <w:iCs/>
          <w:sz w:val="24"/>
          <w:szCs w:val="24"/>
          <w:shd w:val="clear" w:color="auto" w:fill="FFFFFF"/>
          <w:lang w:val="it-IT"/>
        </w:rPr>
        <w:t xml:space="preserve">Lava </w:t>
      </w:r>
      <w:proofErr w:type="spellStart"/>
      <w:r w:rsidRPr="00B95C2F">
        <w:rPr>
          <w:rFonts w:ascii="Times New Roman" w:hAnsi="Times New Roman" w:cs="Times New Roman"/>
          <w:iCs/>
          <w:sz w:val="24"/>
          <w:szCs w:val="24"/>
          <w:shd w:val="clear" w:color="auto" w:fill="FFFFFF"/>
          <w:lang w:val="it-IT"/>
        </w:rPr>
        <w:t>quod</w:t>
      </w:r>
      <w:proofErr w:type="spellEnd"/>
      <w:r w:rsidRPr="00B95C2F">
        <w:rPr>
          <w:rFonts w:ascii="Times New Roman" w:hAnsi="Times New Roman" w:cs="Times New Roman"/>
          <w:iCs/>
          <w:sz w:val="24"/>
          <w:szCs w:val="24"/>
          <w:shd w:val="clear" w:color="auto" w:fill="FFFFFF"/>
          <w:lang w:val="it-IT"/>
        </w:rPr>
        <w:t xml:space="preserve"> est </w:t>
      </w:r>
      <w:proofErr w:type="spellStart"/>
      <w:r w:rsidRPr="00B95C2F">
        <w:rPr>
          <w:rFonts w:ascii="Times New Roman" w:hAnsi="Times New Roman" w:cs="Times New Roman"/>
          <w:iCs/>
          <w:sz w:val="24"/>
          <w:szCs w:val="24"/>
          <w:shd w:val="clear" w:color="auto" w:fill="FFFFFF"/>
          <w:lang w:val="it-IT"/>
        </w:rPr>
        <w:t>sórdidum</w:t>
      </w:r>
      <w:proofErr w:type="spellEnd"/>
      <w:r w:rsidRPr="00B95C2F">
        <w:rPr>
          <w:rFonts w:ascii="Times New Roman" w:hAnsi="Times New Roman" w:cs="Times New Roman"/>
          <w:sz w:val="24"/>
          <w:szCs w:val="24"/>
          <w:shd w:val="clear" w:color="auto" w:fill="FFFFFF"/>
          <w:lang w:val="it-IT"/>
        </w:rPr>
        <w:t>,</w:t>
      </w:r>
      <w:r w:rsidRPr="00B95C2F">
        <w:rPr>
          <w:rFonts w:ascii="Times New Roman" w:hAnsi="Times New Roman" w:cs="Times New Roman"/>
          <w:sz w:val="24"/>
          <w:szCs w:val="24"/>
          <w:lang w:val="it-IT"/>
        </w:rPr>
        <w:br/>
      </w:r>
      <w:r w:rsidRPr="00B95C2F">
        <w:rPr>
          <w:rFonts w:ascii="Times New Roman" w:hAnsi="Times New Roman" w:cs="Times New Roman"/>
          <w:iCs/>
          <w:sz w:val="24"/>
          <w:szCs w:val="24"/>
          <w:shd w:val="clear" w:color="auto" w:fill="FFFFFF"/>
          <w:lang w:val="it-IT"/>
        </w:rPr>
        <w:t xml:space="preserve">riga </w:t>
      </w:r>
      <w:proofErr w:type="spellStart"/>
      <w:r w:rsidRPr="00B95C2F">
        <w:rPr>
          <w:rFonts w:ascii="Times New Roman" w:hAnsi="Times New Roman" w:cs="Times New Roman"/>
          <w:iCs/>
          <w:sz w:val="24"/>
          <w:szCs w:val="24"/>
          <w:shd w:val="clear" w:color="auto" w:fill="FFFFFF"/>
          <w:lang w:val="it-IT"/>
        </w:rPr>
        <w:t>quod</w:t>
      </w:r>
      <w:proofErr w:type="spellEnd"/>
      <w:r w:rsidRPr="00B95C2F">
        <w:rPr>
          <w:rFonts w:ascii="Times New Roman" w:hAnsi="Times New Roman" w:cs="Times New Roman"/>
          <w:iCs/>
          <w:sz w:val="24"/>
          <w:szCs w:val="24"/>
          <w:shd w:val="clear" w:color="auto" w:fill="FFFFFF"/>
          <w:lang w:val="it-IT"/>
        </w:rPr>
        <w:t xml:space="preserve"> est </w:t>
      </w:r>
      <w:proofErr w:type="spellStart"/>
      <w:r w:rsidRPr="00B95C2F">
        <w:rPr>
          <w:rFonts w:ascii="Times New Roman" w:hAnsi="Times New Roman" w:cs="Times New Roman"/>
          <w:iCs/>
          <w:sz w:val="24"/>
          <w:szCs w:val="24"/>
          <w:shd w:val="clear" w:color="auto" w:fill="FFFFFF"/>
          <w:lang w:val="it-IT"/>
        </w:rPr>
        <w:t>áridum</w:t>
      </w:r>
      <w:proofErr w:type="spellEnd"/>
      <w:r w:rsidRPr="00B95C2F">
        <w:rPr>
          <w:rFonts w:ascii="Times New Roman" w:hAnsi="Times New Roman" w:cs="Times New Roman"/>
          <w:sz w:val="24"/>
          <w:szCs w:val="24"/>
          <w:shd w:val="clear" w:color="auto" w:fill="FFFFFF"/>
          <w:lang w:val="it-IT"/>
        </w:rPr>
        <w:t>,</w:t>
      </w:r>
      <w:r w:rsidRPr="00B95C2F">
        <w:rPr>
          <w:rFonts w:ascii="Times New Roman" w:hAnsi="Times New Roman" w:cs="Times New Roman"/>
          <w:sz w:val="24"/>
          <w:szCs w:val="24"/>
          <w:lang w:val="it-IT"/>
        </w:rPr>
        <w:br/>
      </w:r>
      <w:r w:rsidRPr="00B95C2F">
        <w:rPr>
          <w:rFonts w:ascii="Times New Roman" w:hAnsi="Times New Roman" w:cs="Times New Roman"/>
          <w:iCs/>
          <w:sz w:val="24"/>
          <w:szCs w:val="24"/>
          <w:shd w:val="clear" w:color="auto" w:fill="FFFFFF"/>
          <w:lang w:val="it-IT"/>
        </w:rPr>
        <w:t xml:space="preserve">sana </w:t>
      </w:r>
      <w:proofErr w:type="spellStart"/>
      <w:r w:rsidRPr="00B95C2F">
        <w:rPr>
          <w:rFonts w:ascii="Times New Roman" w:hAnsi="Times New Roman" w:cs="Times New Roman"/>
          <w:iCs/>
          <w:sz w:val="24"/>
          <w:szCs w:val="24"/>
          <w:shd w:val="clear" w:color="auto" w:fill="FFFFFF"/>
          <w:lang w:val="it-IT"/>
        </w:rPr>
        <w:t>quod</w:t>
      </w:r>
      <w:proofErr w:type="spellEnd"/>
      <w:r w:rsidRPr="00B95C2F">
        <w:rPr>
          <w:rFonts w:ascii="Times New Roman" w:hAnsi="Times New Roman" w:cs="Times New Roman"/>
          <w:iCs/>
          <w:sz w:val="24"/>
          <w:szCs w:val="24"/>
          <w:shd w:val="clear" w:color="auto" w:fill="FFFFFF"/>
          <w:lang w:val="it-IT"/>
        </w:rPr>
        <w:t xml:space="preserve"> est </w:t>
      </w:r>
      <w:proofErr w:type="spellStart"/>
      <w:r w:rsidRPr="00B95C2F">
        <w:rPr>
          <w:rFonts w:ascii="Times New Roman" w:hAnsi="Times New Roman" w:cs="Times New Roman"/>
          <w:iCs/>
          <w:sz w:val="24"/>
          <w:szCs w:val="24"/>
          <w:shd w:val="clear" w:color="auto" w:fill="FFFFFF"/>
          <w:lang w:val="it-IT"/>
        </w:rPr>
        <w:t>sáucium</w:t>
      </w:r>
      <w:proofErr w:type="spellEnd"/>
      <w:r w:rsidRPr="00B95C2F">
        <w:rPr>
          <w:rFonts w:ascii="Times New Roman" w:hAnsi="Times New Roman" w:cs="Times New Roman"/>
          <w:sz w:val="24"/>
          <w:szCs w:val="24"/>
          <w:shd w:val="clear" w:color="auto" w:fill="FFFFFF"/>
          <w:lang w:val="it-IT"/>
        </w:rPr>
        <w:t>.</w:t>
      </w:r>
      <w:r w:rsidRPr="00B95C2F">
        <w:rPr>
          <w:rFonts w:ascii="Times New Roman" w:hAnsi="Times New Roman" w:cs="Times New Roman"/>
          <w:sz w:val="24"/>
          <w:szCs w:val="24"/>
          <w:lang w:val="it-IT"/>
        </w:rPr>
        <w:br/>
      </w:r>
      <w:r w:rsidRPr="00B95C2F">
        <w:rPr>
          <w:rFonts w:ascii="Times New Roman" w:hAnsi="Times New Roman" w:cs="Times New Roman"/>
          <w:sz w:val="24"/>
          <w:szCs w:val="24"/>
          <w:lang w:val="it-IT"/>
        </w:rPr>
        <w:br/>
      </w:r>
      <w:proofErr w:type="spellStart"/>
      <w:r w:rsidRPr="0077474C">
        <w:rPr>
          <w:rFonts w:ascii="Times New Roman" w:hAnsi="Times New Roman" w:cs="Times New Roman"/>
          <w:iCs/>
          <w:sz w:val="24"/>
          <w:szCs w:val="24"/>
          <w:shd w:val="clear" w:color="auto" w:fill="FFFFFF"/>
          <w:lang w:val="it-IT"/>
        </w:rPr>
        <w:t>Flecte</w:t>
      </w:r>
      <w:proofErr w:type="spellEnd"/>
      <w:r w:rsidRPr="0077474C">
        <w:rPr>
          <w:rFonts w:ascii="Times New Roman" w:hAnsi="Times New Roman" w:cs="Times New Roman"/>
          <w:iCs/>
          <w:sz w:val="24"/>
          <w:szCs w:val="24"/>
          <w:shd w:val="clear" w:color="auto" w:fill="FFFFFF"/>
          <w:lang w:val="it-IT"/>
        </w:rPr>
        <w:t xml:space="preserve"> </w:t>
      </w:r>
      <w:proofErr w:type="spellStart"/>
      <w:r w:rsidRPr="0077474C">
        <w:rPr>
          <w:rFonts w:ascii="Times New Roman" w:hAnsi="Times New Roman" w:cs="Times New Roman"/>
          <w:iCs/>
          <w:sz w:val="24"/>
          <w:szCs w:val="24"/>
          <w:shd w:val="clear" w:color="auto" w:fill="FFFFFF"/>
          <w:lang w:val="it-IT"/>
        </w:rPr>
        <w:t>quod</w:t>
      </w:r>
      <w:proofErr w:type="spellEnd"/>
      <w:r w:rsidRPr="0077474C">
        <w:rPr>
          <w:rFonts w:ascii="Times New Roman" w:hAnsi="Times New Roman" w:cs="Times New Roman"/>
          <w:iCs/>
          <w:sz w:val="24"/>
          <w:szCs w:val="24"/>
          <w:shd w:val="clear" w:color="auto" w:fill="FFFFFF"/>
          <w:lang w:val="it-IT"/>
        </w:rPr>
        <w:t xml:space="preserve"> est </w:t>
      </w:r>
      <w:proofErr w:type="spellStart"/>
      <w:r w:rsidRPr="0077474C">
        <w:rPr>
          <w:rFonts w:ascii="Times New Roman" w:hAnsi="Times New Roman" w:cs="Times New Roman"/>
          <w:iCs/>
          <w:sz w:val="24"/>
          <w:szCs w:val="24"/>
          <w:shd w:val="clear" w:color="auto" w:fill="FFFFFF"/>
          <w:lang w:val="it-IT"/>
        </w:rPr>
        <w:t>rígidum</w:t>
      </w:r>
      <w:proofErr w:type="spellEnd"/>
      <w:r w:rsidRPr="0077474C">
        <w:rPr>
          <w:rFonts w:ascii="Times New Roman" w:hAnsi="Times New Roman" w:cs="Times New Roman"/>
          <w:sz w:val="24"/>
          <w:szCs w:val="24"/>
          <w:shd w:val="clear" w:color="auto" w:fill="FFFFFF"/>
          <w:lang w:val="it-IT"/>
        </w:rPr>
        <w:t>,</w:t>
      </w:r>
      <w:r w:rsidRPr="0077474C">
        <w:rPr>
          <w:rFonts w:ascii="Times New Roman" w:hAnsi="Times New Roman" w:cs="Times New Roman"/>
          <w:sz w:val="24"/>
          <w:szCs w:val="24"/>
          <w:lang w:val="it-IT"/>
        </w:rPr>
        <w:br/>
      </w:r>
      <w:proofErr w:type="spellStart"/>
      <w:r w:rsidRPr="0077474C">
        <w:rPr>
          <w:rFonts w:ascii="Times New Roman" w:hAnsi="Times New Roman" w:cs="Times New Roman"/>
          <w:iCs/>
          <w:sz w:val="24"/>
          <w:szCs w:val="24"/>
          <w:shd w:val="clear" w:color="auto" w:fill="FFFFFF"/>
          <w:lang w:val="it-IT"/>
        </w:rPr>
        <w:t>fove</w:t>
      </w:r>
      <w:proofErr w:type="spellEnd"/>
      <w:r w:rsidRPr="0077474C">
        <w:rPr>
          <w:rFonts w:ascii="Times New Roman" w:hAnsi="Times New Roman" w:cs="Times New Roman"/>
          <w:iCs/>
          <w:sz w:val="24"/>
          <w:szCs w:val="24"/>
          <w:shd w:val="clear" w:color="auto" w:fill="FFFFFF"/>
          <w:lang w:val="it-IT"/>
        </w:rPr>
        <w:t xml:space="preserve"> </w:t>
      </w:r>
      <w:proofErr w:type="spellStart"/>
      <w:r w:rsidRPr="0077474C">
        <w:rPr>
          <w:rFonts w:ascii="Times New Roman" w:hAnsi="Times New Roman" w:cs="Times New Roman"/>
          <w:iCs/>
          <w:sz w:val="24"/>
          <w:szCs w:val="24"/>
          <w:shd w:val="clear" w:color="auto" w:fill="FFFFFF"/>
          <w:lang w:val="it-IT"/>
        </w:rPr>
        <w:t>quod</w:t>
      </w:r>
      <w:proofErr w:type="spellEnd"/>
      <w:r w:rsidRPr="0077474C">
        <w:rPr>
          <w:rFonts w:ascii="Times New Roman" w:hAnsi="Times New Roman" w:cs="Times New Roman"/>
          <w:iCs/>
          <w:sz w:val="24"/>
          <w:szCs w:val="24"/>
          <w:shd w:val="clear" w:color="auto" w:fill="FFFFFF"/>
          <w:lang w:val="it-IT"/>
        </w:rPr>
        <w:t xml:space="preserve"> est </w:t>
      </w:r>
      <w:proofErr w:type="spellStart"/>
      <w:r w:rsidRPr="0077474C">
        <w:rPr>
          <w:rFonts w:ascii="Times New Roman" w:hAnsi="Times New Roman" w:cs="Times New Roman"/>
          <w:iCs/>
          <w:sz w:val="24"/>
          <w:szCs w:val="24"/>
          <w:shd w:val="clear" w:color="auto" w:fill="FFFFFF"/>
          <w:lang w:val="it-IT"/>
        </w:rPr>
        <w:t>frígidum</w:t>
      </w:r>
      <w:proofErr w:type="spellEnd"/>
      <w:r w:rsidRPr="0077474C">
        <w:rPr>
          <w:rFonts w:ascii="Times New Roman" w:hAnsi="Times New Roman" w:cs="Times New Roman"/>
          <w:sz w:val="24"/>
          <w:szCs w:val="24"/>
          <w:shd w:val="clear" w:color="auto" w:fill="FFFFFF"/>
          <w:lang w:val="it-IT"/>
        </w:rPr>
        <w:t>,</w:t>
      </w:r>
      <w:r w:rsidRPr="0077474C">
        <w:rPr>
          <w:rFonts w:ascii="Times New Roman" w:hAnsi="Times New Roman" w:cs="Times New Roman"/>
          <w:sz w:val="24"/>
          <w:szCs w:val="24"/>
          <w:lang w:val="it-IT"/>
        </w:rPr>
        <w:br/>
      </w:r>
      <w:proofErr w:type="spellStart"/>
      <w:r w:rsidRPr="0077474C">
        <w:rPr>
          <w:rFonts w:ascii="Times New Roman" w:hAnsi="Times New Roman" w:cs="Times New Roman"/>
          <w:iCs/>
          <w:sz w:val="24"/>
          <w:szCs w:val="24"/>
          <w:shd w:val="clear" w:color="auto" w:fill="FFFFFF"/>
          <w:lang w:val="it-IT"/>
        </w:rPr>
        <w:t>rege</w:t>
      </w:r>
      <w:proofErr w:type="spellEnd"/>
      <w:r w:rsidRPr="0077474C">
        <w:rPr>
          <w:rFonts w:ascii="Times New Roman" w:hAnsi="Times New Roman" w:cs="Times New Roman"/>
          <w:iCs/>
          <w:sz w:val="24"/>
          <w:szCs w:val="24"/>
          <w:shd w:val="clear" w:color="auto" w:fill="FFFFFF"/>
          <w:lang w:val="it-IT"/>
        </w:rPr>
        <w:t xml:space="preserve"> </w:t>
      </w:r>
      <w:proofErr w:type="spellStart"/>
      <w:r w:rsidRPr="0077474C">
        <w:rPr>
          <w:rFonts w:ascii="Times New Roman" w:hAnsi="Times New Roman" w:cs="Times New Roman"/>
          <w:iCs/>
          <w:sz w:val="24"/>
          <w:szCs w:val="24"/>
          <w:shd w:val="clear" w:color="auto" w:fill="FFFFFF"/>
          <w:lang w:val="it-IT"/>
        </w:rPr>
        <w:t>quod</w:t>
      </w:r>
      <w:proofErr w:type="spellEnd"/>
      <w:r w:rsidRPr="0077474C">
        <w:rPr>
          <w:rFonts w:ascii="Times New Roman" w:hAnsi="Times New Roman" w:cs="Times New Roman"/>
          <w:iCs/>
          <w:sz w:val="24"/>
          <w:szCs w:val="24"/>
          <w:shd w:val="clear" w:color="auto" w:fill="FFFFFF"/>
          <w:lang w:val="it-IT"/>
        </w:rPr>
        <w:t xml:space="preserve"> est </w:t>
      </w:r>
      <w:proofErr w:type="spellStart"/>
      <w:r w:rsidRPr="0077474C">
        <w:rPr>
          <w:rFonts w:ascii="Times New Roman" w:hAnsi="Times New Roman" w:cs="Times New Roman"/>
          <w:iCs/>
          <w:sz w:val="24"/>
          <w:szCs w:val="24"/>
          <w:shd w:val="clear" w:color="auto" w:fill="FFFFFF"/>
          <w:lang w:val="it-IT"/>
        </w:rPr>
        <w:t>dévium</w:t>
      </w:r>
      <w:proofErr w:type="spellEnd"/>
      <w:r w:rsidRPr="0077474C">
        <w:rPr>
          <w:rFonts w:ascii="Times New Roman" w:hAnsi="Times New Roman" w:cs="Times New Roman"/>
          <w:sz w:val="24"/>
          <w:szCs w:val="24"/>
          <w:shd w:val="clear" w:color="auto" w:fill="FFFFFF"/>
          <w:lang w:val="it-IT"/>
        </w:rPr>
        <w:t>.</w:t>
      </w:r>
    </w:p>
    <w:p w:rsidR="00410592" w:rsidRPr="00B95C2F" w:rsidRDefault="00306D76" w:rsidP="00081320">
      <w:pPr>
        <w:spacing w:before="100" w:beforeAutospacing="1" w:after="100" w:afterAutospacing="1"/>
        <w:ind w:left="708"/>
        <w:rPr>
          <w:rFonts w:ascii="Times New Roman" w:eastAsia="Times New Roman" w:hAnsi="Times New Roman" w:cs="Times New Roman"/>
          <w:sz w:val="24"/>
          <w:szCs w:val="24"/>
          <w:lang w:val="it-IT"/>
        </w:rPr>
      </w:pPr>
      <w:r w:rsidRPr="00B95C2F">
        <w:rPr>
          <w:rFonts w:ascii="Times New Roman" w:hAnsi="Times New Roman" w:cs="Times New Roman"/>
          <w:sz w:val="24"/>
          <w:szCs w:val="24"/>
          <w:shd w:val="clear" w:color="auto" w:fill="FFFFFF"/>
          <w:lang w:val="it-IT"/>
        </w:rPr>
        <w:t>Lava ciò che è sordido,</w:t>
      </w:r>
      <w:r w:rsidRPr="00B95C2F">
        <w:rPr>
          <w:rFonts w:ascii="Times New Roman" w:hAnsi="Times New Roman" w:cs="Times New Roman"/>
          <w:sz w:val="24"/>
          <w:szCs w:val="24"/>
          <w:lang w:val="it-IT"/>
        </w:rPr>
        <w:br/>
      </w:r>
      <w:r w:rsidRPr="00B95C2F">
        <w:rPr>
          <w:rFonts w:ascii="Times New Roman" w:hAnsi="Times New Roman" w:cs="Times New Roman"/>
          <w:sz w:val="24"/>
          <w:szCs w:val="24"/>
          <w:shd w:val="clear" w:color="auto" w:fill="FFFFFF"/>
          <w:lang w:val="it-IT"/>
        </w:rPr>
        <w:t>bagna ciò che è arido,</w:t>
      </w:r>
      <w:r w:rsidRPr="00B95C2F">
        <w:rPr>
          <w:rFonts w:ascii="Times New Roman" w:hAnsi="Times New Roman" w:cs="Times New Roman"/>
          <w:sz w:val="24"/>
          <w:szCs w:val="24"/>
          <w:lang w:val="it-IT"/>
        </w:rPr>
        <w:br/>
      </w:r>
      <w:r w:rsidRPr="00B95C2F">
        <w:rPr>
          <w:rFonts w:ascii="Times New Roman" w:hAnsi="Times New Roman" w:cs="Times New Roman"/>
          <w:sz w:val="24"/>
          <w:szCs w:val="24"/>
          <w:shd w:val="clear" w:color="auto" w:fill="FFFFFF"/>
          <w:lang w:val="it-IT"/>
        </w:rPr>
        <w:t>sana ciò che sanguina.</w:t>
      </w:r>
      <w:r w:rsidRPr="00B95C2F">
        <w:rPr>
          <w:rFonts w:ascii="Times New Roman" w:hAnsi="Times New Roman" w:cs="Times New Roman"/>
          <w:sz w:val="24"/>
          <w:szCs w:val="24"/>
          <w:lang w:val="it-IT"/>
        </w:rPr>
        <w:br/>
      </w:r>
      <w:r w:rsidRPr="00B95C2F">
        <w:rPr>
          <w:rFonts w:ascii="Times New Roman" w:hAnsi="Times New Roman" w:cs="Times New Roman"/>
          <w:sz w:val="24"/>
          <w:szCs w:val="24"/>
          <w:lang w:val="it-IT"/>
        </w:rPr>
        <w:br/>
      </w:r>
      <w:r w:rsidRPr="00B95C2F">
        <w:rPr>
          <w:rFonts w:ascii="Times New Roman" w:hAnsi="Times New Roman" w:cs="Times New Roman"/>
          <w:sz w:val="24"/>
          <w:szCs w:val="24"/>
          <w:shd w:val="clear" w:color="auto" w:fill="FFFFFF"/>
          <w:lang w:val="it-IT"/>
        </w:rPr>
        <w:t>Piega ciò che è rigido,</w:t>
      </w:r>
      <w:r w:rsidRPr="00B95C2F">
        <w:rPr>
          <w:rFonts w:ascii="Times New Roman" w:hAnsi="Times New Roman" w:cs="Times New Roman"/>
          <w:sz w:val="24"/>
          <w:szCs w:val="24"/>
          <w:lang w:val="it-IT"/>
        </w:rPr>
        <w:br/>
      </w:r>
      <w:r w:rsidRPr="00B95C2F">
        <w:rPr>
          <w:rFonts w:ascii="Times New Roman" w:hAnsi="Times New Roman" w:cs="Times New Roman"/>
          <w:sz w:val="24"/>
          <w:szCs w:val="24"/>
          <w:shd w:val="clear" w:color="auto" w:fill="FFFFFF"/>
          <w:lang w:val="it-IT"/>
        </w:rPr>
        <w:t>scalda ciò che è gelido,</w:t>
      </w:r>
      <w:r w:rsidRPr="00B95C2F">
        <w:rPr>
          <w:rFonts w:ascii="Times New Roman" w:hAnsi="Times New Roman" w:cs="Times New Roman"/>
          <w:sz w:val="24"/>
          <w:szCs w:val="24"/>
          <w:lang w:val="it-IT"/>
        </w:rPr>
        <w:br/>
      </w:r>
      <w:r w:rsidRPr="00B95C2F">
        <w:rPr>
          <w:rFonts w:ascii="Times New Roman" w:hAnsi="Times New Roman" w:cs="Times New Roman"/>
          <w:sz w:val="24"/>
          <w:szCs w:val="24"/>
          <w:shd w:val="clear" w:color="auto" w:fill="FFFFFF"/>
          <w:lang w:val="it-IT"/>
        </w:rPr>
        <w:t>raddrizza ciò ch'è sviato.</w:t>
      </w:r>
    </w:p>
    <w:p w:rsidR="00DD260E" w:rsidRPr="00B95C2F" w:rsidRDefault="00DD260E" w:rsidP="007A6A15">
      <w:pPr>
        <w:spacing w:before="100" w:beforeAutospacing="1" w:after="100" w:afterAutospacing="1"/>
        <w:jc w:val="both"/>
        <w:rPr>
          <w:rFonts w:ascii="Times New Roman" w:eastAsia="Times New Roman" w:hAnsi="Times New Roman" w:cs="Times New Roman"/>
          <w:sz w:val="24"/>
          <w:szCs w:val="24"/>
          <w:lang w:val="it-IT"/>
        </w:rPr>
      </w:pPr>
    </w:p>
    <w:sectPr w:rsidR="00DD260E" w:rsidRPr="00B95C2F" w:rsidSect="0004514B">
      <w:footerReference w:type="default" r:id="rId8"/>
      <w:endnotePr>
        <w:numFmt w:val="decimal"/>
      </w:endnotePr>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C7" w:rsidRDefault="00C322C7" w:rsidP="00AD35A6">
      <w:r>
        <w:separator/>
      </w:r>
    </w:p>
  </w:endnote>
  <w:endnote w:type="continuationSeparator" w:id="0">
    <w:p w:rsidR="00C322C7" w:rsidRDefault="00C322C7" w:rsidP="00AD3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Simoncini Garam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5699"/>
      <w:docPartObj>
        <w:docPartGallery w:val="Page Numbers (Bottom of Page)"/>
        <w:docPartUnique/>
      </w:docPartObj>
    </w:sdtPr>
    <w:sdtContent>
      <w:p w:rsidR="00E60525" w:rsidRDefault="000A728F">
        <w:pPr>
          <w:pStyle w:val="Pidipagina"/>
          <w:jc w:val="center"/>
        </w:pPr>
        <w:fldSimple w:instr=" PAGE   \* MERGEFORMAT ">
          <w:r w:rsidR="00732BEC">
            <w:rPr>
              <w:noProof/>
            </w:rPr>
            <w:t>6</w:t>
          </w:r>
        </w:fldSimple>
      </w:p>
    </w:sdtContent>
  </w:sdt>
  <w:p w:rsidR="00E60525" w:rsidRDefault="00E6052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C7" w:rsidRDefault="00C322C7" w:rsidP="00AD35A6">
      <w:r>
        <w:separator/>
      </w:r>
    </w:p>
  </w:footnote>
  <w:footnote w:type="continuationSeparator" w:id="0">
    <w:p w:rsidR="00C322C7" w:rsidRDefault="00C322C7" w:rsidP="00AD35A6">
      <w:r>
        <w:continuationSeparator/>
      </w:r>
    </w:p>
  </w:footnote>
  <w:footnote w:id="1">
    <w:p w:rsidR="00E60525" w:rsidRPr="00B95C2F" w:rsidRDefault="00E60525" w:rsidP="00880DF4">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Lumen </w:t>
      </w:r>
      <w:proofErr w:type="spellStart"/>
      <w:r w:rsidRPr="00B95C2F">
        <w:rPr>
          <w:rFonts w:ascii="Times New Roman" w:hAnsi="Times New Roman"/>
          <w:b w:val="0"/>
          <w:sz w:val="20"/>
        </w:rPr>
        <w:t>gentium</w:t>
      </w:r>
      <w:proofErr w:type="spellEnd"/>
      <w:r w:rsidRPr="00B95C2F">
        <w:rPr>
          <w:rFonts w:ascii="Times New Roman" w:hAnsi="Times New Roman"/>
          <w:b w:val="0"/>
          <w:sz w:val="20"/>
        </w:rPr>
        <w:t xml:space="preserve"> 12.</w:t>
      </w:r>
    </w:p>
  </w:footnote>
  <w:footnote w:id="2">
    <w:p w:rsidR="00F10DF2" w:rsidRPr="00B95C2F" w:rsidRDefault="00F10DF2" w:rsidP="00F10DF2">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w:t>
      </w:r>
      <w:r w:rsidR="000F6322" w:rsidRPr="00B95C2F">
        <w:rPr>
          <w:rFonts w:ascii="Times New Roman" w:hAnsi="Times New Roman"/>
          <w:b w:val="0"/>
          <w:sz w:val="20"/>
        </w:rPr>
        <w:t xml:space="preserve">Cf. </w:t>
      </w:r>
      <w:r w:rsidR="000F6322" w:rsidRPr="00B95C2F">
        <w:rPr>
          <w:rFonts w:ascii="Times New Roman" w:hAnsi="Times New Roman"/>
          <w:b w:val="0"/>
          <w:i/>
          <w:sz w:val="20"/>
        </w:rPr>
        <w:t>La riscoperta dello Spirito</w:t>
      </w:r>
      <w:r w:rsidR="000F6322" w:rsidRPr="00B95C2F">
        <w:rPr>
          <w:rFonts w:ascii="Times New Roman" w:hAnsi="Times New Roman"/>
          <w:b w:val="0"/>
          <w:sz w:val="20"/>
        </w:rPr>
        <w:t xml:space="preserve">. Esperienza e teologia dello Spirito Santo, a cura di Claus </w:t>
      </w:r>
      <w:proofErr w:type="spellStart"/>
      <w:r w:rsidR="000F6322" w:rsidRPr="00B95C2F">
        <w:rPr>
          <w:rFonts w:ascii="Times New Roman" w:hAnsi="Times New Roman"/>
          <w:b w:val="0"/>
          <w:sz w:val="20"/>
        </w:rPr>
        <w:t>Hartmann</w:t>
      </w:r>
      <w:proofErr w:type="spellEnd"/>
      <w:r w:rsidR="000F6322" w:rsidRPr="00B95C2F">
        <w:rPr>
          <w:rFonts w:ascii="Times New Roman" w:hAnsi="Times New Roman"/>
          <w:b w:val="0"/>
          <w:sz w:val="20"/>
        </w:rPr>
        <w:t xml:space="preserve"> e </w:t>
      </w:r>
      <w:proofErr w:type="spellStart"/>
      <w:r w:rsidR="000F6322" w:rsidRPr="00B95C2F">
        <w:rPr>
          <w:rFonts w:ascii="Times New Roman" w:hAnsi="Times New Roman"/>
          <w:b w:val="0"/>
          <w:sz w:val="20"/>
        </w:rPr>
        <w:t>Heribert</w:t>
      </w:r>
      <w:proofErr w:type="spellEnd"/>
      <w:r w:rsidR="000F6322" w:rsidRPr="00B95C2F">
        <w:rPr>
          <w:rFonts w:ascii="Times New Roman" w:hAnsi="Times New Roman"/>
          <w:b w:val="0"/>
          <w:sz w:val="20"/>
        </w:rPr>
        <w:t xml:space="preserve"> </w:t>
      </w:r>
      <w:proofErr w:type="spellStart"/>
      <w:r w:rsidR="000F6322" w:rsidRPr="00B95C2F">
        <w:rPr>
          <w:rFonts w:ascii="Times New Roman" w:hAnsi="Times New Roman"/>
          <w:b w:val="0"/>
          <w:sz w:val="20"/>
        </w:rPr>
        <w:t>Muhlen</w:t>
      </w:r>
      <w:proofErr w:type="spellEnd"/>
      <w:r w:rsidR="000F6322" w:rsidRPr="00B95C2F">
        <w:rPr>
          <w:rFonts w:ascii="Times New Roman" w:hAnsi="Times New Roman"/>
          <w:b w:val="0"/>
          <w:sz w:val="20"/>
        </w:rPr>
        <w:t xml:space="preserve">, Milano 1975 (ed. originale, </w:t>
      </w:r>
      <w:proofErr w:type="spellStart"/>
      <w:r w:rsidR="000F6322" w:rsidRPr="00B95C2F">
        <w:rPr>
          <w:rFonts w:ascii="Times New Roman" w:hAnsi="Times New Roman"/>
          <w:b w:val="0"/>
          <w:i/>
          <w:sz w:val="20"/>
        </w:rPr>
        <w:t>Erfahrung</w:t>
      </w:r>
      <w:proofErr w:type="spellEnd"/>
      <w:r w:rsidR="000F6322" w:rsidRPr="00B95C2F">
        <w:rPr>
          <w:rFonts w:ascii="Times New Roman" w:hAnsi="Times New Roman"/>
          <w:b w:val="0"/>
          <w:i/>
          <w:sz w:val="20"/>
        </w:rPr>
        <w:t xml:space="preserve"> und </w:t>
      </w:r>
      <w:proofErr w:type="spellStart"/>
      <w:r w:rsidR="000F6322" w:rsidRPr="00B95C2F">
        <w:rPr>
          <w:rFonts w:ascii="Times New Roman" w:hAnsi="Times New Roman"/>
          <w:b w:val="0"/>
          <w:i/>
          <w:sz w:val="20"/>
        </w:rPr>
        <w:t>Theolgie</w:t>
      </w:r>
      <w:proofErr w:type="spellEnd"/>
      <w:r w:rsidR="000F6322" w:rsidRPr="00B95C2F">
        <w:rPr>
          <w:rFonts w:ascii="Times New Roman" w:hAnsi="Times New Roman"/>
          <w:b w:val="0"/>
          <w:i/>
          <w:sz w:val="20"/>
        </w:rPr>
        <w:t xml:space="preserve"> des </w:t>
      </w:r>
      <w:proofErr w:type="spellStart"/>
      <w:r w:rsidR="000F6322" w:rsidRPr="00B95C2F">
        <w:rPr>
          <w:rFonts w:ascii="Times New Roman" w:hAnsi="Times New Roman"/>
          <w:b w:val="0"/>
          <w:i/>
          <w:sz w:val="20"/>
        </w:rPr>
        <w:t>Heiligen</w:t>
      </w:r>
      <w:proofErr w:type="spellEnd"/>
      <w:r w:rsidR="000F6322" w:rsidRPr="00B95C2F">
        <w:rPr>
          <w:rFonts w:ascii="Times New Roman" w:hAnsi="Times New Roman"/>
          <w:b w:val="0"/>
          <w:i/>
          <w:sz w:val="20"/>
        </w:rPr>
        <w:t xml:space="preserve"> </w:t>
      </w:r>
      <w:proofErr w:type="spellStart"/>
      <w:r w:rsidR="000F6322" w:rsidRPr="00B95C2F">
        <w:rPr>
          <w:rFonts w:ascii="Times New Roman" w:hAnsi="Times New Roman"/>
          <w:b w:val="0"/>
          <w:i/>
          <w:sz w:val="20"/>
        </w:rPr>
        <w:t>Geistes</w:t>
      </w:r>
      <w:proofErr w:type="spellEnd"/>
      <w:r w:rsidR="000F6322" w:rsidRPr="00B95C2F">
        <w:rPr>
          <w:rFonts w:ascii="Times New Roman" w:hAnsi="Times New Roman"/>
          <w:b w:val="0"/>
          <w:i/>
          <w:sz w:val="20"/>
        </w:rPr>
        <w:t>,</w:t>
      </w:r>
      <w:r w:rsidR="000F6322" w:rsidRPr="00B95C2F">
        <w:rPr>
          <w:rFonts w:ascii="Times New Roman" w:hAnsi="Times New Roman"/>
          <w:b w:val="0"/>
          <w:sz w:val="20"/>
        </w:rPr>
        <w:t xml:space="preserve"> </w:t>
      </w:r>
      <w:proofErr w:type="spellStart"/>
      <w:r w:rsidR="000F6322" w:rsidRPr="00B95C2F">
        <w:rPr>
          <w:rFonts w:ascii="Times New Roman" w:hAnsi="Times New Roman"/>
          <w:b w:val="0"/>
          <w:sz w:val="20"/>
        </w:rPr>
        <w:t>München</w:t>
      </w:r>
      <w:proofErr w:type="spellEnd"/>
      <w:r w:rsidR="000F6322" w:rsidRPr="00B95C2F">
        <w:rPr>
          <w:rFonts w:ascii="Times New Roman" w:hAnsi="Times New Roman"/>
          <w:b w:val="0"/>
          <w:sz w:val="20"/>
        </w:rPr>
        <w:t xml:space="preserve"> 1974).</w:t>
      </w:r>
    </w:p>
  </w:footnote>
  <w:footnote w:id="3">
    <w:p w:rsidR="00E60525" w:rsidRPr="00B95C2F" w:rsidRDefault="00E60525" w:rsidP="001325D8">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Y. Congar, </w:t>
      </w:r>
      <w:r w:rsidRPr="00B95C2F">
        <w:rPr>
          <w:rFonts w:ascii="Times New Roman" w:hAnsi="Times New Roman"/>
          <w:b w:val="0"/>
          <w:i/>
          <w:sz w:val="20"/>
        </w:rPr>
        <w:t>Credo nello Spirito Santo,</w:t>
      </w:r>
      <w:r w:rsidRPr="00B95C2F">
        <w:rPr>
          <w:rFonts w:ascii="Times New Roman" w:hAnsi="Times New Roman"/>
          <w:b w:val="0"/>
          <w:sz w:val="20"/>
        </w:rPr>
        <w:t xml:space="preserve"> 2,  Brescia 1982, pp. 157-224</w:t>
      </w:r>
    </w:p>
  </w:footnote>
  <w:footnote w:id="4">
    <w:p w:rsidR="006B3033" w:rsidRPr="00B95C2F" w:rsidRDefault="006B3033" w:rsidP="006B3033">
      <w:pPr>
        <w:pStyle w:val="Testonotaapidipagina"/>
        <w:ind w:left="0"/>
        <w:rPr>
          <w:rFonts w:ascii="Times New Roman" w:hAnsi="Times New Roman"/>
          <w:b w:val="0"/>
          <w:sz w:val="20"/>
          <w:lang w:val="de-DE"/>
        </w:rPr>
      </w:pPr>
      <w:r w:rsidRPr="00B95C2F">
        <w:rPr>
          <w:rStyle w:val="Rimandonotaapidipagina"/>
          <w:rFonts w:ascii="Times New Roman" w:hAnsi="Times New Roman"/>
          <w:b w:val="0"/>
          <w:sz w:val="20"/>
        </w:rPr>
        <w:footnoteRef/>
      </w:r>
      <w:r w:rsidRPr="00B95C2F">
        <w:rPr>
          <w:rFonts w:ascii="Times New Roman" w:hAnsi="Times New Roman"/>
          <w:b w:val="0"/>
          <w:sz w:val="20"/>
          <w:lang w:val="de-DE"/>
        </w:rPr>
        <w:t xml:space="preserve"> K. Rahner, </w:t>
      </w:r>
      <w:r w:rsidRPr="00B95C2F">
        <w:rPr>
          <w:rFonts w:ascii="Times New Roman" w:hAnsi="Times New Roman"/>
          <w:b w:val="0"/>
          <w:i/>
          <w:sz w:val="20"/>
          <w:lang w:val="de-DE"/>
        </w:rPr>
        <w:t>Erfahrung des Geistes. Meditation auf Pfingsten,</w:t>
      </w:r>
      <w:r w:rsidRPr="00B95C2F">
        <w:rPr>
          <w:rFonts w:ascii="Times New Roman" w:hAnsi="Times New Roman"/>
          <w:b w:val="0"/>
          <w:sz w:val="20"/>
          <w:lang w:val="de-DE"/>
        </w:rPr>
        <w:t xml:space="preserve"> Herder, Friburgo  i. Br. 1977.</w:t>
      </w:r>
    </w:p>
  </w:footnote>
  <w:footnote w:id="5">
    <w:p w:rsidR="00E60525" w:rsidRPr="00B95C2F" w:rsidRDefault="00E60525" w:rsidP="001325D8">
      <w:pPr>
        <w:pStyle w:val="Testonotaapidipagina"/>
        <w:ind w:left="0"/>
        <w:rPr>
          <w:rFonts w:ascii="Times New Roman" w:hAnsi="Times New Roman"/>
          <w:b w:val="0"/>
          <w:sz w:val="20"/>
          <w:lang w:val="de-DE"/>
        </w:rPr>
      </w:pPr>
      <w:r w:rsidRPr="00B95C2F">
        <w:rPr>
          <w:rStyle w:val="Rimandonotaapidipagina"/>
          <w:rFonts w:ascii="Times New Roman" w:hAnsi="Times New Roman"/>
          <w:b w:val="0"/>
          <w:sz w:val="20"/>
        </w:rPr>
        <w:footnoteRef/>
      </w:r>
      <w:r w:rsidRPr="00B95C2F">
        <w:rPr>
          <w:rFonts w:ascii="Times New Roman" w:hAnsi="Times New Roman"/>
          <w:b w:val="0"/>
          <w:sz w:val="20"/>
          <w:lang w:val="de-DE"/>
        </w:rPr>
        <w:t xml:space="preserve"> H. Mühlen , </w:t>
      </w:r>
      <w:r w:rsidRPr="00B95C2F">
        <w:rPr>
          <w:rFonts w:ascii="Times New Roman" w:hAnsi="Times New Roman"/>
          <w:b w:val="0"/>
          <w:i/>
          <w:sz w:val="20"/>
          <w:lang w:val="de-DE"/>
        </w:rPr>
        <w:t>Der Heilige Geist als Person. Ich - Du - Wir</w:t>
      </w:r>
      <w:r w:rsidRPr="00B95C2F">
        <w:rPr>
          <w:rFonts w:ascii="Times New Roman" w:hAnsi="Times New Roman"/>
          <w:b w:val="0"/>
          <w:sz w:val="20"/>
          <w:lang w:val="de-DE"/>
        </w:rPr>
        <w:t>, Münster in W., 1963</w:t>
      </w:r>
    </w:p>
  </w:footnote>
  <w:footnote w:id="6">
    <w:p w:rsidR="00E60525" w:rsidRPr="00B95C2F" w:rsidRDefault="00E60525" w:rsidP="001325D8">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U. von </w:t>
      </w:r>
      <w:proofErr w:type="spellStart"/>
      <w:r w:rsidRPr="00B95C2F">
        <w:rPr>
          <w:rFonts w:ascii="Times New Roman" w:hAnsi="Times New Roman"/>
          <w:b w:val="0"/>
          <w:sz w:val="20"/>
        </w:rPr>
        <w:t>Balthasar</w:t>
      </w:r>
      <w:proofErr w:type="spellEnd"/>
      <w:r w:rsidRPr="00B95C2F">
        <w:rPr>
          <w:rFonts w:ascii="Times New Roman" w:hAnsi="Times New Roman"/>
          <w:b w:val="0"/>
          <w:sz w:val="20"/>
        </w:rPr>
        <w:t xml:space="preserve">, </w:t>
      </w:r>
      <w:proofErr w:type="spellStart"/>
      <w:r w:rsidRPr="00B95C2F">
        <w:rPr>
          <w:rFonts w:ascii="Times New Roman" w:hAnsi="Times New Roman"/>
          <w:b w:val="0"/>
          <w:i/>
          <w:sz w:val="20"/>
        </w:rPr>
        <w:t>Spiritus</w:t>
      </w:r>
      <w:proofErr w:type="spellEnd"/>
      <w:r w:rsidRPr="00B95C2F">
        <w:rPr>
          <w:rFonts w:ascii="Times New Roman" w:hAnsi="Times New Roman"/>
          <w:b w:val="0"/>
          <w:i/>
          <w:sz w:val="20"/>
        </w:rPr>
        <w:t xml:space="preserve"> Creator</w:t>
      </w:r>
      <w:r w:rsidRPr="00B95C2F">
        <w:rPr>
          <w:rFonts w:ascii="Times New Roman" w:hAnsi="Times New Roman"/>
          <w:b w:val="0"/>
          <w:sz w:val="20"/>
        </w:rPr>
        <w:t>, Brescia 1972, p. 109</w:t>
      </w:r>
    </w:p>
  </w:footnote>
  <w:footnote w:id="7">
    <w:p w:rsidR="00E60525" w:rsidRPr="00B95C2F" w:rsidRDefault="00E60525" w:rsidP="00E258A5">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J. </w:t>
      </w:r>
      <w:proofErr w:type="spellStart"/>
      <w:r w:rsidRPr="00B95C2F">
        <w:rPr>
          <w:rFonts w:ascii="Times New Roman" w:hAnsi="Times New Roman"/>
          <w:b w:val="0"/>
          <w:sz w:val="20"/>
        </w:rPr>
        <w:t>Moltmann</w:t>
      </w:r>
      <w:proofErr w:type="spellEnd"/>
      <w:r w:rsidRPr="00B95C2F">
        <w:rPr>
          <w:rFonts w:ascii="Times New Roman" w:hAnsi="Times New Roman"/>
          <w:b w:val="0"/>
          <w:sz w:val="20"/>
        </w:rPr>
        <w:t xml:space="preserve">, </w:t>
      </w:r>
      <w:r w:rsidRPr="00B95C2F">
        <w:rPr>
          <w:rFonts w:ascii="Times New Roman" w:hAnsi="Times New Roman"/>
          <w:b w:val="0"/>
          <w:i/>
          <w:sz w:val="20"/>
        </w:rPr>
        <w:t>Lo Spirito della vita</w:t>
      </w:r>
      <w:r w:rsidRPr="00B95C2F">
        <w:rPr>
          <w:rFonts w:ascii="Times New Roman" w:hAnsi="Times New Roman"/>
          <w:b w:val="0"/>
          <w:sz w:val="20"/>
        </w:rPr>
        <w:t>, , Brescia 1994, pp. 102-108.</w:t>
      </w:r>
    </w:p>
  </w:footnote>
  <w:footnote w:id="8">
    <w:p w:rsidR="00E60525" w:rsidRPr="00B95C2F" w:rsidRDefault="00E60525" w:rsidP="00F12495">
      <w:pPr>
        <w:pStyle w:val="Testonotaapidipagina"/>
        <w:ind w:left="0"/>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M. </w:t>
      </w:r>
      <w:proofErr w:type="spellStart"/>
      <w:r w:rsidRPr="00B95C2F">
        <w:rPr>
          <w:rFonts w:ascii="Times New Roman" w:hAnsi="Times New Roman"/>
          <w:b w:val="0"/>
          <w:sz w:val="20"/>
        </w:rPr>
        <w:t>Welker</w:t>
      </w:r>
      <w:proofErr w:type="spellEnd"/>
      <w:r w:rsidRPr="00B95C2F">
        <w:rPr>
          <w:rFonts w:ascii="Times New Roman" w:hAnsi="Times New Roman"/>
          <w:b w:val="0"/>
          <w:sz w:val="20"/>
        </w:rPr>
        <w:t xml:space="preserve">, </w:t>
      </w:r>
      <w:r w:rsidRPr="00B95C2F">
        <w:rPr>
          <w:rFonts w:ascii="Times New Roman" w:hAnsi="Times New Roman"/>
          <w:b w:val="0"/>
          <w:i/>
          <w:sz w:val="20"/>
        </w:rPr>
        <w:t>Lo Spirito di Dio. Teologia dello Spirito Santo</w:t>
      </w:r>
      <w:r w:rsidRPr="00B95C2F">
        <w:rPr>
          <w:rFonts w:ascii="Times New Roman" w:hAnsi="Times New Roman"/>
          <w:b w:val="0"/>
          <w:sz w:val="20"/>
        </w:rPr>
        <w:t xml:space="preserve">, Brescia 1995, p.62. </w:t>
      </w:r>
    </w:p>
  </w:footnote>
  <w:footnote w:id="9">
    <w:p w:rsidR="00F10DF2" w:rsidRPr="00B95C2F" w:rsidRDefault="00F10DF2" w:rsidP="00F10DF2">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w:t>
      </w:r>
      <w:r w:rsidR="000F6322" w:rsidRPr="00B95C2F">
        <w:rPr>
          <w:rFonts w:ascii="Times New Roman" w:hAnsi="Times New Roman"/>
          <w:b w:val="0"/>
          <w:sz w:val="20"/>
        </w:rPr>
        <w:t xml:space="preserve">Editi da Libreria Editrice Vaticana </w:t>
      </w:r>
      <w:r w:rsidR="008A1863" w:rsidRPr="00B95C2F">
        <w:rPr>
          <w:rFonts w:ascii="Times New Roman" w:hAnsi="Times New Roman"/>
          <w:b w:val="0"/>
          <w:sz w:val="20"/>
        </w:rPr>
        <w:t xml:space="preserve">nel </w:t>
      </w:r>
      <w:r w:rsidR="000F6322" w:rsidRPr="00B95C2F">
        <w:rPr>
          <w:rFonts w:ascii="Times New Roman" w:hAnsi="Times New Roman"/>
          <w:b w:val="0"/>
          <w:sz w:val="20"/>
        </w:rPr>
        <w:t>1983.</w:t>
      </w:r>
    </w:p>
  </w:footnote>
  <w:footnote w:id="10">
    <w:p w:rsidR="00E60525" w:rsidRPr="00B95C2F" w:rsidRDefault="00E60525" w:rsidP="00AD35A6">
      <w:pPr>
        <w:rPr>
          <w:rFonts w:ascii="Times New Roman" w:hAnsi="Times New Roman" w:cs="Times New Roman"/>
        </w:rPr>
      </w:pPr>
      <w:r w:rsidRPr="00B95C2F">
        <w:rPr>
          <w:rStyle w:val="Rimandonotaapidipagina"/>
          <w:rFonts w:ascii="Times New Roman" w:hAnsi="Times New Roman" w:cs="Times New Roman"/>
        </w:rPr>
        <w:footnoteRef/>
      </w:r>
      <w:r w:rsidRPr="00B95C2F">
        <w:rPr>
          <w:rFonts w:ascii="Times New Roman" w:hAnsi="Times New Roman" w:cs="Times New Roman"/>
        </w:rPr>
        <w:t xml:space="preserve"> </w:t>
      </w:r>
      <w:r w:rsidRPr="00B95C2F">
        <w:rPr>
          <w:rFonts w:ascii="Times New Roman" w:hAnsi="Times New Roman" w:cs="Times New Roman"/>
          <w:i/>
          <w:kern w:val="36"/>
          <w:lang w:eastAsia="it-IT"/>
        </w:rPr>
        <w:t xml:space="preserve">Third Article Theology: A </w:t>
      </w:r>
      <w:proofErr w:type="spellStart"/>
      <w:r w:rsidRPr="00B95C2F">
        <w:rPr>
          <w:rFonts w:ascii="Times New Roman" w:hAnsi="Times New Roman" w:cs="Times New Roman"/>
          <w:i/>
          <w:kern w:val="36"/>
          <w:lang w:eastAsia="it-IT"/>
        </w:rPr>
        <w:t>Pneumatological</w:t>
      </w:r>
      <w:proofErr w:type="spellEnd"/>
      <w:r w:rsidRPr="00B95C2F">
        <w:rPr>
          <w:rFonts w:ascii="Times New Roman" w:hAnsi="Times New Roman" w:cs="Times New Roman"/>
          <w:i/>
          <w:kern w:val="36"/>
          <w:lang w:eastAsia="it-IT"/>
        </w:rPr>
        <w:t xml:space="preserve"> </w:t>
      </w:r>
      <w:proofErr w:type="spellStart"/>
      <w:r w:rsidRPr="00B95C2F">
        <w:rPr>
          <w:rFonts w:ascii="Times New Roman" w:hAnsi="Times New Roman" w:cs="Times New Roman"/>
          <w:i/>
          <w:kern w:val="36"/>
          <w:lang w:eastAsia="it-IT"/>
        </w:rPr>
        <w:t>Dogmatics</w:t>
      </w:r>
      <w:proofErr w:type="spellEnd"/>
      <w:r w:rsidRPr="00B95C2F">
        <w:rPr>
          <w:rFonts w:ascii="Times New Roman" w:hAnsi="Times New Roman" w:cs="Times New Roman"/>
          <w:kern w:val="36"/>
          <w:lang w:eastAsia="it-IT"/>
        </w:rPr>
        <w:t xml:space="preserve">, a </w:t>
      </w:r>
      <w:proofErr w:type="spellStart"/>
      <w:r w:rsidRPr="00B95C2F">
        <w:rPr>
          <w:rFonts w:ascii="Times New Roman" w:hAnsi="Times New Roman" w:cs="Times New Roman"/>
          <w:kern w:val="36"/>
          <w:lang w:eastAsia="it-IT"/>
        </w:rPr>
        <w:t>cura</w:t>
      </w:r>
      <w:proofErr w:type="spellEnd"/>
      <w:r w:rsidRPr="00B95C2F">
        <w:rPr>
          <w:rFonts w:ascii="Times New Roman" w:hAnsi="Times New Roman" w:cs="Times New Roman"/>
          <w:kern w:val="36"/>
          <w:lang w:eastAsia="it-IT"/>
        </w:rPr>
        <w:t xml:space="preserve"> di </w:t>
      </w:r>
      <w:hyperlink r:id="rId1" w:history="1">
        <w:r w:rsidRPr="00B95C2F">
          <w:rPr>
            <w:rStyle w:val="Collegamentoipertestuale"/>
            <w:rFonts w:ascii="Times New Roman" w:hAnsi="Times New Roman" w:cs="Times New Roman"/>
            <w:color w:val="auto"/>
            <w:u w:val="none"/>
            <w:shd w:val="clear" w:color="auto" w:fill="FFFFFF"/>
          </w:rPr>
          <w:t xml:space="preserve">Myk </w:t>
        </w:r>
        <w:proofErr w:type="spellStart"/>
        <w:r w:rsidRPr="00B95C2F">
          <w:rPr>
            <w:rStyle w:val="Collegamentoipertestuale"/>
            <w:rFonts w:ascii="Times New Roman" w:hAnsi="Times New Roman" w:cs="Times New Roman"/>
            <w:color w:val="auto"/>
            <w:u w:val="none"/>
            <w:shd w:val="clear" w:color="auto" w:fill="FFFFFF"/>
          </w:rPr>
          <w:t>Habets</w:t>
        </w:r>
        <w:proofErr w:type="spellEnd"/>
      </w:hyperlink>
      <w:r w:rsidRPr="00B95C2F">
        <w:rPr>
          <w:rStyle w:val="apple-converted-space"/>
          <w:rFonts w:ascii="Times New Roman" w:hAnsi="Times New Roman" w:cs="Times New Roman"/>
          <w:shd w:val="clear" w:color="auto" w:fill="FFFFFF"/>
        </w:rPr>
        <w:t xml:space="preserve">, </w:t>
      </w:r>
      <w:hyperlink r:id="rId2" w:history="1">
        <w:r w:rsidRPr="00B95C2F">
          <w:rPr>
            <w:rStyle w:val="Collegamentoipertestuale"/>
            <w:rFonts w:ascii="Times New Roman" w:hAnsi="Times New Roman" w:cs="Times New Roman"/>
            <w:bCs/>
            <w:color w:val="auto"/>
            <w:u w:val="none"/>
          </w:rPr>
          <w:t>Fortress Press</w:t>
        </w:r>
      </w:hyperlink>
      <w:r w:rsidRPr="00B95C2F">
        <w:rPr>
          <w:rFonts w:ascii="Times New Roman" w:hAnsi="Times New Roman" w:cs="Times New Roman"/>
          <w:bCs/>
        </w:rPr>
        <w:t xml:space="preserve">, </w:t>
      </w:r>
      <w:proofErr w:type="spellStart"/>
      <w:r w:rsidRPr="00B95C2F">
        <w:rPr>
          <w:rFonts w:ascii="Times New Roman" w:hAnsi="Times New Roman" w:cs="Times New Roman"/>
          <w:bCs/>
        </w:rPr>
        <w:t>Se</w:t>
      </w:r>
      <w:r w:rsidR="00F12495" w:rsidRPr="00B95C2F">
        <w:rPr>
          <w:rFonts w:ascii="Times New Roman" w:hAnsi="Times New Roman" w:cs="Times New Roman"/>
          <w:bCs/>
        </w:rPr>
        <w:t>t</w:t>
      </w:r>
      <w:r w:rsidRPr="00B95C2F">
        <w:rPr>
          <w:rFonts w:ascii="Times New Roman" w:hAnsi="Times New Roman" w:cs="Times New Roman"/>
          <w:bCs/>
        </w:rPr>
        <w:t>temb</w:t>
      </w:r>
      <w:r w:rsidR="00F12495" w:rsidRPr="00B95C2F">
        <w:rPr>
          <w:rFonts w:ascii="Times New Roman" w:hAnsi="Times New Roman" w:cs="Times New Roman"/>
          <w:bCs/>
        </w:rPr>
        <w:t>re</w:t>
      </w:r>
      <w:proofErr w:type="spellEnd"/>
      <w:r w:rsidRPr="00B95C2F">
        <w:rPr>
          <w:rFonts w:ascii="Times New Roman" w:hAnsi="Times New Roman" w:cs="Times New Roman"/>
          <w:bCs/>
        </w:rPr>
        <w:t xml:space="preserve"> 2016.</w:t>
      </w:r>
    </w:p>
  </w:footnote>
  <w:footnote w:id="11">
    <w:p w:rsidR="00E60525" w:rsidRPr="00B95C2F" w:rsidRDefault="00E60525" w:rsidP="00AD35A6">
      <w:pPr>
        <w:rPr>
          <w:rFonts w:ascii="Times New Roman" w:hAnsi="Times New Roman" w:cs="Times New Roman"/>
          <w:lang w:val="it-IT"/>
        </w:rPr>
      </w:pPr>
      <w:r w:rsidRPr="00B95C2F">
        <w:rPr>
          <w:rStyle w:val="Rimandonotaapidipagina"/>
          <w:rFonts w:ascii="Times New Roman" w:hAnsi="Times New Roman" w:cs="Times New Roman"/>
        </w:rPr>
        <w:footnoteRef/>
      </w:r>
      <w:r w:rsidRPr="00B95C2F">
        <w:rPr>
          <w:rFonts w:ascii="Times New Roman" w:hAnsi="Times New Roman" w:cs="Times New Roman"/>
          <w:lang w:val="it-IT"/>
        </w:rPr>
        <w:t xml:space="preserve"> Basilio di Cesarea</w:t>
      </w:r>
      <w:r w:rsidRPr="00B95C2F">
        <w:rPr>
          <w:rFonts w:ascii="Times New Roman" w:hAnsi="Times New Roman" w:cs="Times New Roman"/>
          <w:i/>
          <w:lang w:val="it-IT"/>
        </w:rPr>
        <w:t xml:space="preserve">, De  </w:t>
      </w:r>
      <w:proofErr w:type="spellStart"/>
      <w:r w:rsidRPr="00B95C2F">
        <w:rPr>
          <w:rFonts w:ascii="Times New Roman" w:hAnsi="Times New Roman" w:cs="Times New Roman"/>
          <w:i/>
          <w:lang w:val="it-IT"/>
        </w:rPr>
        <w:t>Spiritu</w:t>
      </w:r>
      <w:proofErr w:type="spellEnd"/>
      <w:r w:rsidRPr="00B95C2F">
        <w:rPr>
          <w:rFonts w:ascii="Times New Roman" w:hAnsi="Times New Roman" w:cs="Times New Roman"/>
          <w:i/>
          <w:lang w:val="it-IT"/>
        </w:rPr>
        <w:t xml:space="preserve"> </w:t>
      </w:r>
      <w:proofErr w:type="spellStart"/>
      <w:r w:rsidRPr="00B95C2F">
        <w:rPr>
          <w:rFonts w:ascii="Times New Roman" w:hAnsi="Times New Roman" w:cs="Times New Roman"/>
          <w:i/>
          <w:lang w:val="it-IT"/>
        </w:rPr>
        <w:t>Sancto</w:t>
      </w:r>
      <w:proofErr w:type="spellEnd"/>
      <w:r w:rsidRPr="00B95C2F">
        <w:rPr>
          <w:rFonts w:ascii="Times New Roman" w:hAnsi="Times New Roman" w:cs="Times New Roman"/>
          <w:lang w:val="it-IT"/>
        </w:rPr>
        <w:t xml:space="preserve"> XVIII, 47 (PG 32 , 153).</w:t>
      </w:r>
    </w:p>
  </w:footnote>
  <w:footnote w:id="12">
    <w:p w:rsidR="00E60525" w:rsidRPr="00B95C2F" w:rsidRDefault="00E60525" w:rsidP="00054119">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S. Atanasio, </w:t>
      </w:r>
      <w:r w:rsidRPr="00B95C2F">
        <w:rPr>
          <w:rFonts w:ascii="Times New Roman" w:hAnsi="Times New Roman"/>
          <w:b w:val="0"/>
          <w:i/>
          <w:sz w:val="20"/>
        </w:rPr>
        <w:t xml:space="preserve">Lettere a </w:t>
      </w:r>
      <w:proofErr w:type="spellStart"/>
      <w:r w:rsidRPr="00B95C2F">
        <w:rPr>
          <w:rFonts w:ascii="Times New Roman" w:hAnsi="Times New Roman"/>
          <w:b w:val="0"/>
          <w:i/>
          <w:sz w:val="20"/>
        </w:rPr>
        <w:t>Serapione</w:t>
      </w:r>
      <w:proofErr w:type="spellEnd"/>
      <w:r w:rsidRPr="00B95C2F">
        <w:rPr>
          <w:rFonts w:ascii="Times New Roman" w:hAnsi="Times New Roman"/>
          <w:b w:val="0"/>
          <w:sz w:val="20"/>
        </w:rPr>
        <w:t>, I, 24 (PG 26, 585).</w:t>
      </w:r>
    </w:p>
    <w:p w:rsidR="00E60525" w:rsidRPr="00B95C2F" w:rsidRDefault="00E60525" w:rsidP="00547942">
      <w:pPr>
        <w:tabs>
          <w:tab w:val="left" w:pos="133"/>
        </w:tabs>
        <w:spacing w:line="0" w:lineRule="atLeast"/>
        <w:jc w:val="both"/>
        <w:rPr>
          <w:lang w:val="it-IT"/>
        </w:rPr>
      </w:pPr>
    </w:p>
  </w:footnote>
  <w:footnote w:id="13">
    <w:p w:rsidR="00E60525" w:rsidRPr="00B95C2F" w:rsidRDefault="00E60525" w:rsidP="006C338B">
      <w:pPr>
        <w:tabs>
          <w:tab w:val="left" w:pos="126"/>
        </w:tabs>
        <w:spacing w:line="270" w:lineRule="auto"/>
        <w:jc w:val="both"/>
        <w:rPr>
          <w:lang w:val="it-IT"/>
        </w:rPr>
      </w:pPr>
      <w:r w:rsidRPr="00B95C2F">
        <w:rPr>
          <w:rStyle w:val="Rimandonotaapidipagina"/>
        </w:rPr>
        <w:footnoteRef/>
      </w:r>
      <w:r w:rsidRPr="00B95C2F">
        <w:rPr>
          <w:lang w:val="de-DE"/>
        </w:rPr>
        <w:t xml:space="preserve"> </w:t>
      </w:r>
      <w:r w:rsidRPr="00B95C2F">
        <w:rPr>
          <w:rFonts w:ascii="Times New Roman" w:eastAsia="Times New Roman" w:hAnsi="Times New Roman"/>
          <w:lang w:val="de-DE"/>
        </w:rPr>
        <w:t xml:space="preserve">Cf H. Mühlen, </w:t>
      </w:r>
      <w:r w:rsidRPr="00B95C2F">
        <w:rPr>
          <w:rFonts w:ascii="Times New Roman" w:eastAsia="Times New Roman" w:hAnsi="Times New Roman"/>
          <w:i/>
          <w:lang w:val="de-DE"/>
        </w:rPr>
        <w:t>Der Heilige Geist als Person. Ich - Du - Wir</w:t>
      </w:r>
      <w:r w:rsidRPr="00B95C2F">
        <w:rPr>
          <w:rFonts w:ascii="Times New Roman" w:eastAsia="Times New Roman" w:hAnsi="Times New Roman"/>
          <w:lang w:val="de-DE"/>
        </w:rPr>
        <w:t xml:space="preserve">, Aschendorff, Münster in W. 1963. </w:t>
      </w:r>
      <w:r w:rsidRPr="00B95C2F">
        <w:rPr>
          <w:rFonts w:ascii="Times New Roman" w:eastAsia="Times New Roman" w:hAnsi="Times New Roman"/>
          <w:lang w:val="it-IT"/>
        </w:rPr>
        <w:t xml:space="preserve">Il primo a definire lo Spirito Santo il «divino Noi» è stato S. Kierkegaard, </w:t>
      </w:r>
      <w:r w:rsidRPr="00B95C2F">
        <w:rPr>
          <w:rFonts w:ascii="Times New Roman" w:eastAsia="Times New Roman" w:hAnsi="Times New Roman"/>
          <w:i/>
          <w:lang w:val="it-IT"/>
        </w:rPr>
        <w:t>Diario</w:t>
      </w:r>
      <w:r w:rsidRPr="00B95C2F">
        <w:rPr>
          <w:rFonts w:ascii="Times New Roman" w:eastAsia="Times New Roman" w:hAnsi="Times New Roman"/>
          <w:lang w:val="it-IT"/>
        </w:rPr>
        <w:t xml:space="preserve"> II A 731 (23 aprile 1838).</w:t>
      </w:r>
    </w:p>
  </w:footnote>
  <w:footnote w:id="14">
    <w:p w:rsidR="00E60525" w:rsidRPr="00B95C2F" w:rsidRDefault="00E60525" w:rsidP="004504F3">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In A. </w:t>
      </w:r>
      <w:proofErr w:type="spellStart"/>
      <w:r w:rsidRPr="00B95C2F">
        <w:rPr>
          <w:rFonts w:ascii="Times New Roman" w:hAnsi="Times New Roman"/>
          <w:b w:val="0"/>
          <w:sz w:val="20"/>
        </w:rPr>
        <w:t>Hänggi</w:t>
      </w:r>
      <w:proofErr w:type="spellEnd"/>
      <w:r w:rsidRPr="00B95C2F">
        <w:rPr>
          <w:rFonts w:ascii="Times New Roman" w:hAnsi="Times New Roman"/>
          <w:b w:val="0"/>
          <w:sz w:val="20"/>
        </w:rPr>
        <w:t xml:space="preserve"> - I. </w:t>
      </w:r>
      <w:proofErr w:type="spellStart"/>
      <w:r w:rsidRPr="00B95C2F">
        <w:rPr>
          <w:rFonts w:ascii="Times New Roman" w:hAnsi="Times New Roman"/>
          <w:b w:val="0"/>
          <w:sz w:val="20"/>
        </w:rPr>
        <w:t>Pahl</w:t>
      </w:r>
      <w:proofErr w:type="spellEnd"/>
      <w:r w:rsidRPr="00B95C2F">
        <w:rPr>
          <w:rFonts w:ascii="Times New Roman" w:hAnsi="Times New Roman"/>
          <w:b w:val="0"/>
          <w:sz w:val="20"/>
        </w:rPr>
        <w:t xml:space="preserve">, </w:t>
      </w:r>
      <w:proofErr w:type="spellStart"/>
      <w:r w:rsidRPr="00B95C2F">
        <w:rPr>
          <w:rFonts w:ascii="Times New Roman" w:hAnsi="Times New Roman"/>
          <w:b w:val="0"/>
          <w:i/>
          <w:sz w:val="20"/>
        </w:rPr>
        <w:t>Prex</w:t>
      </w:r>
      <w:proofErr w:type="spellEnd"/>
      <w:r w:rsidRPr="00B95C2F">
        <w:rPr>
          <w:rFonts w:ascii="Times New Roman" w:hAnsi="Times New Roman"/>
          <w:b w:val="0"/>
          <w:i/>
          <w:sz w:val="20"/>
        </w:rPr>
        <w:t xml:space="preserve"> </w:t>
      </w:r>
      <w:proofErr w:type="spellStart"/>
      <w:r w:rsidRPr="00B95C2F">
        <w:rPr>
          <w:rFonts w:ascii="Times New Roman" w:hAnsi="Times New Roman"/>
          <w:b w:val="0"/>
          <w:i/>
          <w:sz w:val="20"/>
        </w:rPr>
        <w:t>Eucharistica</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Fribourg</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Suisse</w:t>
      </w:r>
      <w:proofErr w:type="spellEnd"/>
      <w:r w:rsidRPr="00B95C2F">
        <w:rPr>
          <w:rFonts w:ascii="Times New Roman" w:hAnsi="Times New Roman"/>
          <w:b w:val="0"/>
          <w:sz w:val="20"/>
        </w:rPr>
        <w:t>, 1968, p. 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E7FF520"/>
    <w:lvl w:ilvl="0" w:tplc="DCBCA16A">
      <w:start w:val="12"/>
      <w:numFmt w:val="decimal"/>
      <w:lvlText w:val="%1"/>
      <w:lvlJc w:val="left"/>
    </w:lvl>
    <w:lvl w:ilvl="1" w:tplc="DC58D616">
      <w:start w:val="1"/>
      <w:numFmt w:val="bullet"/>
      <w:lvlText w:val=""/>
      <w:lvlJc w:val="left"/>
    </w:lvl>
    <w:lvl w:ilvl="2" w:tplc="B1BE3A7E">
      <w:start w:val="1"/>
      <w:numFmt w:val="bullet"/>
      <w:lvlText w:val=""/>
      <w:lvlJc w:val="left"/>
    </w:lvl>
    <w:lvl w:ilvl="3" w:tplc="5C384866">
      <w:start w:val="1"/>
      <w:numFmt w:val="bullet"/>
      <w:lvlText w:val=""/>
      <w:lvlJc w:val="left"/>
    </w:lvl>
    <w:lvl w:ilvl="4" w:tplc="C8EE0EDC">
      <w:start w:val="1"/>
      <w:numFmt w:val="bullet"/>
      <w:lvlText w:val=""/>
      <w:lvlJc w:val="left"/>
    </w:lvl>
    <w:lvl w:ilvl="5" w:tplc="698828A4">
      <w:start w:val="1"/>
      <w:numFmt w:val="bullet"/>
      <w:lvlText w:val=""/>
      <w:lvlJc w:val="left"/>
    </w:lvl>
    <w:lvl w:ilvl="6" w:tplc="8F30A590">
      <w:start w:val="1"/>
      <w:numFmt w:val="bullet"/>
      <w:lvlText w:val=""/>
      <w:lvlJc w:val="left"/>
    </w:lvl>
    <w:lvl w:ilvl="7" w:tplc="0B200760">
      <w:start w:val="1"/>
      <w:numFmt w:val="bullet"/>
      <w:lvlText w:val=""/>
      <w:lvlJc w:val="left"/>
    </w:lvl>
    <w:lvl w:ilvl="8" w:tplc="5E20864A">
      <w:start w:val="1"/>
      <w:numFmt w:val="bullet"/>
      <w:lvlText w:val=""/>
      <w:lvlJc w:val="left"/>
    </w:lvl>
  </w:abstractNum>
  <w:abstractNum w:abstractNumId="1">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2">
    <w:nsid w:val="00000007"/>
    <w:multiLevelType w:val="hybridMultilevel"/>
    <w:tmpl w:val="737B8DDC"/>
    <w:lvl w:ilvl="0" w:tplc="4C92EA2E">
      <w:start w:val="23"/>
      <w:numFmt w:val="decimal"/>
      <w:lvlText w:val="%1"/>
      <w:lvlJc w:val="left"/>
    </w:lvl>
    <w:lvl w:ilvl="1" w:tplc="6860C2DC">
      <w:start w:val="1"/>
      <w:numFmt w:val="bullet"/>
      <w:lvlText w:val=""/>
      <w:lvlJc w:val="left"/>
    </w:lvl>
    <w:lvl w:ilvl="2" w:tplc="04D6BE1E">
      <w:start w:val="1"/>
      <w:numFmt w:val="bullet"/>
      <w:lvlText w:val=""/>
      <w:lvlJc w:val="left"/>
    </w:lvl>
    <w:lvl w:ilvl="3" w:tplc="FD262612">
      <w:start w:val="1"/>
      <w:numFmt w:val="bullet"/>
      <w:lvlText w:val=""/>
      <w:lvlJc w:val="left"/>
    </w:lvl>
    <w:lvl w:ilvl="4" w:tplc="E93C278E">
      <w:start w:val="1"/>
      <w:numFmt w:val="bullet"/>
      <w:lvlText w:val=""/>
      <w:lvlJc w:val="left"/>
    </w:lvl>
    <w:lvl w:ilvl="5" w:tplc="E5E2950E">
      <w:start w:val="1"/>
      <w:numFmt w:val="bullet"/>
      <w:lvlText w:val=""/>
      <w:lvlJc w:val="left"/>
    </w:lvl>
    <w:lvl w:ilvl="6" w:tplc="C4347DE4">
      <w:start w:val="1"/>
      <w:numFmt w:val="bullet"/>
      <w:lvlText w:val=""/>
      <w:lvlJc w:val="left"/>
    </w:lvl>
    <w:lvl w:ilvl="7" w:tplc="1FCC34F0">
      <w:start w:val="1"/>
      <w:numFmt w:val="bullet"/>
      <w:lvlText w:val=""/>
      <w:lvlJc w:val="left"/>
    </w:lvl>
    <w:lvl w:ilvl="8" w:tplc="38628F96">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4C3C1D"/>
    <w:rsid w:val="00013AAF"/>
    <w:rsid w:val="00016FF5"/>
    <w:rsid w:val="0004514B"/>
    <w:rsid w:val="00054119"/>
    <w:rsid w:val="000653E7"/>
    <w:rsid w:val="00081320"/>
    <w:rsid w:val="0009784D"/>
    <w:rsid w:val="000A728F"/>
    <w:rsid w:val="000B02A7"/>
    <w:rsid w:val="000C30C2"/>
    <w:rsid w:val="000E1052"/>
    <w:rsid w:val="000E1ADA"/>
    <w:rsid w:val="000F6322"/>
    <w:rsid w:val="00105609"/>
    <w:rsid w:val="001325D8"/>
    <w:rsid w:val="00141165"/>
    <w:rsid w:val="00163103"/>
    <w:rsid w:val="001F56CD"/>
    <w:rsid w:val="002036DD"/>
    <w:rsid w:val="00232937"/>
    <w:rsid w:val="00240980"/>
    <w:rsid w:val="002425F6"/>
    <w:rsid w:val="00257616"/>
    <w:rsid w:val="00280C52"/>
    <w:rsid w:val="002B7D62"/>
    <w:rsid w:val="002E5305"/>
    <w:rsid w:val="002E7C62"/>
    <w:rsid w:val="002F1C18"/>
    <w:rsid w:val="00306D76"/>
    <w:rsid w:val="003356EC"/>
    <w:rsid w:val="00370D88"/>
    <w:rsid w:val="003B656D"/>
    <w:rsid w:val="003D1747"/>
    <w:rsid w:val="003D4208"/>
    <w:rsid w:val="003E75ED"/>
    <w:rsid w:val="00410592"/>
    <w:rsid w:val="00417928"/>
    <w:rsid w:val="00434D55"/>
    <w:rsid w:val="004504F3"/>
    <w:rsid w:val="00471EAA"/>
    <w:rsid w:val="00491C13"/>
    <w:rsid w:val="004A1FE4"/>
    <w:rsid w:val="004B03BC"/>
    <w:rsid w:val="004C3C1D"/>
    <w:rsid w:val="004E1E7E"/>
    <w:rsid w:val="005058DD"/>
    <w:rsid w:val="00524CBB"/>
    <w:rsid w:val="00526CA9"/>
    <w:rsid w:val="00547942"/>
    <w:rsid w:val="00590526"/>
    <w:rsid w:val="005B0FC9"/>
    <w:rsid w:val="005D1AB4"/>
    <w:rsid w:val="006155D4"/>
    <w:rsid w:val="00640ABA"/>
    <w:rsid w:val="0065304C"/>
    <w:rsid w:val="00663EB2"/>
    <w:rsid w:val="00686310"/>
    <w:rsid w:val="006A4DEA"/>
    <w:rsid w:val="006B3033"/>
    <w:rsid w:val="006C338B"/>
    <w:rsid w:val="006F772E"/>
    <w:rsid w:val="0070285C"/>
    <w:rsid w:val="007070C7"/>
    <w:rsid w:val="00732BEC"/>
    <w:rsid w:val="0076544C"/>
    <w:rsid w:val="0077474C"/>
    <w:rsid w:val="00782DC2"/>
    <w:rsid w:val="007A099E"/>
    <w:rsid w:val="007A6A15"/>
    <w:rsid w:val="007C4EDB"/>
    <w:rsid w:val="007D0EC9"/>
    <w:rsid w:val="007D431E"/>
    <w:rsid w:val="007F5F2F"/>
    <w:rsid w:val="00823255"/>
    <w:rsid w:val="00867469"/>
    <w:rsid w:val="00880DF4"/>
    <w:rsid w:val="008A1863"/>
    <w:rsid w:val="008A4821"/>
    <w:rsid w:val="008D6FBD"/>
    <w:rsid w:val="00907693"/>
    <w:rsid w:val="009309D9"/>
    <w:rsid w:val="00941C8E"/>
    <w:rsid w:val="009C24A7"/>
    <w:rsid w:val="009E5080"/>
    <w:rsid w:val="009F1266"/>
    <w:rsid w:val="00A01A88"/>
    <w:rsid w:val="00A06F0E"/>
    <w:rsid w:val="00A1191F"/>
    <w:rsid w:val="00A13E97"/>
    <w:rsid w:val="00A15FA0"/>
    <w:rsid w:val="00A24C2E"/>
    <w:rsid w:val="00A41C94"/>
    <w:rsid w:val="00A46F85"/>
    <w:rsid w:val="00A52AD4"/>
    <w:rsid w:val="00A7167D"/>
    <w:rsid w:val="00A7262D"/>
    <w:rsid w:val="00A726AE"/>
    <w:rsid w:val="00A95A52"/>
    <w:rsid w:val="00AC28D9"/>
    <w:rsid w:val="00AD2158"/>
    <w:rsid w:val="00AD35A6"/>
    <w:rsid w:val="00AE389A"/>
    <w:rsid w:val="00B16652"/>
    <w:rsid w:val="00B338A4"/>
    <w:rsid w:val="00B4664E"/>
    <w:rsid w:val="00B70938"/>
    <w:rsid w:val="00B95C2F"/>
    <w:rsid w:val="00BA452C"/>
    <w:rsid w:val="00BA70A9"/>
    <w:rsid w:val="00BC3417"/>
    <w:rsid w:val="00BE0B96"/>
    <w:rsid w:val="00C04D24"/>
    <w:rsid w:val="00C14E16"/>
    <w:rsid w:val="00C21460"/>
    <w:rsid w:val="00C23648"/>
    <w:rsid w:val="00C30F1D"/>
    <w:rsid w:val="00C322C7"/>
    <w:rsid w:val="00C738C0"/>
    <w:rsid w:val="00CA2EB4"/>
    <w:rsid w:val="00CA67E3"/>
    <w:rsid w:val="00CF7CEE"/>
    <w:rsid w:val="00D13067"/>
    <w:rsid w:val="00D177C7"/>
    <w:rsid w:val="00D248FC"/>
    <w:rsid w:val="00D35CFB"/>
    <w:rsid w:val="00D959F4"/>
    <w:rsid w:val="00DA3BA7"/>
    <w:rsid w:val="00DD260E"/>
    <w:rsid w:val="00E258A5"/>
    <w:rsid w:val="00E2599E"/>
    <w:rsid w:val="00E455DD"/>
    <w:rsid w:val="00E60525"/>
    <w:rsid w:val="00F10DF2"/>
    <w:rsid w:val="00F12495"/>
    <w:rsid w:val="00F24C88"/>
    <w:rsid w:val="00F408C2"/>
    <w:rsid w:val="00F969A9"/>
    <w:rsid w:val="00FC3EEF"/>
    <w:rsid w:val="00FF66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1D"/>
    <w:pPr>
      <w:spacing w:after="0" w:line="240" w:lineRule="auto"/>
    </w:pPr>
    <w:rPr>
      <w:rFonts w:ascii="Calibri" w:eastAsia="Calibri" w:hAnsi="Calibri" w:cs="Arial"/>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D35A6"/>
    <w:pPr>
      <w:tabs>
        <w:tab w:val="left" w:pos="3394"/>
      </w:tabs>
      <w:spacing w:line="264" w:lineRule="auto"/>
      <w:ind w:left="720"/>
      <w:jc w:val="both"/>
    </w:pPr>
    <w:rPr>
      <w:rFonts w:cs="Times New Roman"/>
      <w:b/>
      <w:sz w:val="24"/>
      <w:u w:color="000000"/>
      <w:lang w:val="it-IT"/>
    </w:rPr>
  </w:style>
  <w:style w:type="character" w:customStyle="1" w:styleId="TestonotaapidipaginaCarattere">
    <w:name w:val="Testo nota a piè di pagina Carattere"/>
    <w:basedOn w:val="Carpredefinitoparagrafo"/>
    <w:link w:val="Testonotaapidipagina"/>
    <w:rsid w:val="00AD35A6"/>
    <w:rPr>
      <w:rFonts w:ascii="Calibri" w:eastAsia="Calibri" w:hAnsi="Calibri" w:cs="Times New Roman"/>
      <w:b/>
      <w:sz w:val="24"/>
      <w:szCs w:val="20"/>
      <w:u w:color="000000"/>
    </w:rPr>
  </w:style>
  <w:style w:type="character" w:styleId="Rimandonotaapidipagina">
    <w:name w:val="footnote reference"/>
    <w:basedOn w:val="Carpredefinitoparagrafo"/>
    <w:semiHidden/>
    <w:unhideWhenUsed/>
    <w:rsid w:val="00AD35A6"/>
    <w:rPr>
      <w:vertAlign w:val="superscript"/>
    </w:rPr>
  </w:style>
  <w:style w:type="paragraph" w:customStyle="1" w:styleId="Style">
    <w:name w:val="Style"/>
    <w:rsid w:val="00AD35A6"/>
    <w:pPr>
      <w:widowControl w:val="0"/>
      <w:spacing w:after="0" w:line="240" w:lineRule="auto"/>
    </w:pPr>
    <w:rPr>
      <w:rFonts w:ascii="Times New Roman" w:eastAsia="ヒラギノ角ゴ Pro W3" w:hAnsi="Times New Roman" w:cs="Times New Roman"/>
      <w:color w:val="000000"/>
      <w:sz w:val="24"/>
      <w:szCs w:val="20"/>
      <w:lang w:val="en-US" w:eastAsia="it-IT"/>
    </w:rPr>
  </w:style>
  <w:style w:type="character" w:customStyle="1" w:styleId="apple-converted-space">
    <w:name w:val="apple-converted-space"/>
    <w:basedOn w:val="Carpredefinitoparagrafo"/>
    <w:rsid w:val="00AD35A6"/>
  </w:style>
  <w:style w:type="character" w:styleId="Collegamentoipertestuale">
    <w:name w:val="Hyperlink"/>
    <w:basedOn w:val="Carpredefinitoparagrafo"/>
    <w:uiPriority w:val="99"/>
    <w:semiHidden/>
    <w:unhideWhenUsed/>
    <w:rsid w:val="00AD35A6"/>
    <w:rPr>
      <w:color w:val="0000FF"/>
      <w:u w:val="single"/>
    </w:rPr>
  </w:style>
  <w:style w:type="paragraph" w:customStyle="1" w:styleId="FootnoteText">
    <w:name w:val="Footnote Text"/>
    <w:rsid w:val="00AD35A6"/>
    <w:pPr>
      <w:spacing w:line="240" w:lineRule="auto"/>
    </w:pPr>
    <w:rPr>
      <w:rFonts w:ascii="Times New Roman" w:eastAsia="Times New Roman" w:hAnsi="Times New Roman" w:cs="Times New Roman"/>
      <w:color w:val="000000"/>
      <w:sz w:val="28"/>
      <w:szCs w:val="20"/>
      <w:u w:color="000000"/>
      <w:lang w:eastAsia="it-IT"/>
    </w:rPr>
  </w:style>
  <w:style w:type="paragraph" w:styleId="Testonotadichiusura">
    <w:name w:val="endnote text"/>
    <w:basedOn w:val="Normale"/>
    <w:link w:val="TestonotadichiusuraCarattere"/>
    <w:uiPriority w:val="99"/>
    <w:semiHidden/>
    <w:unhideWhenUsed/>
    <w:rsid w:val="00AD35A6"/>
  </w:style>
  <w:style w:type="character" w:customStyle="1" w:styleId="TestonotadichiusuraCarattere">
    <w:name w:val="Testo nota di chiusura Carattere"/>
    <w:basedOn w:val="Carpredefinitoparagrafo"/>
    <w:link w:val="Testonotadichiusura"/>
    <w:uiPriority w:val="99"/>
    <w:semiHidden/>
    <w:rsid w:val="00AD35A6"/>
    <w:rPr>
      <w:rFonts w:ascii="Calibri" w:eastAsia="Calibri" w:hAnsi="Calibri" w:cs="Arial"/>
      <w:sz w:val="20"/>
      <w:szCs w:val="20"/>
      <w:lang w:val="en-US"/>
    </w:rPr>
  </w:style>
  <w:style w:type="character" w:styleId="Rimandonotadichiusura">
    <w:name w:val="endnote reference"/>
    <w:basedOn w:val="Carpredefinitoparagrafo"/>
    <w:uiPriority w:val="99"/>
    <w:semiHidden/>
    <w:unhideWhenUsed/>
    <w:rsid w:val="00AD35A6"/>
    <w:rPr>
      <w:vertAlign w:val="superscript"/>
    </w:rPr>
  </w:style>
  <w:style w:type="paragraph" w:styleId="Intestazione">
    <w:name w:val="header"/>
    <w:basedOn w:val="Normale"/>
    <w:link w:val="IntestazioneCarattere"/>
    <w:uiPriority w:val="99"/>
    <w:semiHidden/>
    <w:unhideWhenUsed/>
    <w:rsid w:val="00C04D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04D24"/>
    <w:rPr>
      <w:rFonts w:ascii="Calibri" w:eastAsia="Calibri" w:hAnsi="Calibri" w:cs="Arial"/>
      <w:sz w:val="20"/>
      <w:szCs w:val="20"/>
      <w:lang w:val="en-US"/>
    </w:rPr>
  </w:style>
  <w:style w:type="paragraph" w:styleId="Pidipagina">
    <w:name w:val="footer"/>
    <w:basedOn w:val="Normale"/>
    <w:link w:val="PidipaginaCarattere"/>
    <w:uiPriority w:val="99"/>
    <w:unhideWhenUsed/>
    <w:rsid w:val="00C04D24"/>
    <w:pPr>
      <w:tabs>
        <w:tab w:val="center" w:pos="4819"/>
        <w:tab w:val="right" w:pos="9638"/>
      </w:tabs>
    </w:pPr>
  </w:style>
  <w:style w:type="character" w:customStyle="1" w:styleId="PidipaginaCarattere">
    <w:name w:val="Piè di pagina Carattere"/>
    <w:basedOn w:val="Carpredefinitoparagrafo"/>
    <w:link w:val="Pidipagina"/>
    <w:uiPriority w:val="99"/>
    <w:rsid w:val="00C04D24"/>
    <w:rPr>
      <w:rFonts w:ascii="Calibri" w:eastAsia="Calibri" w:hAnsi="Calibri" w:cs="Arial"/>
      <w:sz w:val="20"/>
      <w:szCs w:val="20"/>
      <w:lang w:val="en-US"/>
    </w:rPr>
  </w:style>
  <w:style w:type="paragraph" w:styleId="Paragrafoelenco">
    <w:name w:val="List Paragraph"/>
    <w:basedOn w:val="Normale"/>
    <w:uiPriority w:val="34"/>
    <w:qFormat/>
    <w:rsid w:val="00D35CFB"/>
    <w:pPr>
      <w:ind w:left="720"/>
      <w:contextualSpacing/>
    </w:pPr>
  </w:style>
  <w:style w:type="paragraph" w:customStyle="1" w:styleId="Stile2">
    <w:name w:val="Stile2"/>
    <w:basedOn w:val="Normale"/>
    <w:rsid w:val="00CA2EB4"/>
    <w:pPr>
      <w:overflowPunct w:val="0"/>
      <w:autoSpaceDE w:val="0"/>
      <w:autoSpaceDN w:val="0"/>
      <w:adjustRightInd w:val="0"/>
      <w:ind w:left="851"/>
      <w:jc w:val="both"/>
      <w:textAlignment w:val="baseline"/>
    </w:pPr>
    <w:rPr>
      <w:rFonts w:ascii="Times New Roman" w:eastAsia="Times New Roman" w:hAnsi="Times New Roman" w:cs="Times New Roman"/>
      <w:lang w:val="it-IT" w:eastAsia="it-IT"/>
    </w:rPr>
  </w:style>
  <w:style w:type="paragraph" w:customStyle="1" w:styleId="Stile3">
    <w:name w:val="Stile3"/>
    <w:basedOn w:val="Stile2"/>
    <w:rsid w:val="00CA2EB4"/>
    <w:pPr>
      <w:ind w:left="0"/>
    </w:pPr>
    <w:rPr>
      <w:b/>
      <w:sz w:val="24"/>
    </w:rPr>
  </w:style>
  <w:style w:type="paragraph" w:customStyle="1" w:styleId="01Testo">
    <w:name w:val="01Testo"/>
    <w:rsid w:val="00663EB2"/>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s>
</file>

<file path=word/webSettings.xml><?xml version="1.0" encoding="utf-8"?>
<w:webSettings xmlns:r="http://schemas.openxmlformats.org/officeDocument/2006/relationships" xmlns:w="http://schemas.openxmlformats.org/wordprocessingml/2006/main">
  <w:divs>
    <w:div w:id="8323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it/url?sa=t&amp;rct=j&amp;q=&amp;esrc=s&amp;source=web&amp;cd=3&amp;cad=rja&amp;uact=8&amp;ved=0ahUKEwjiqq7Loc_NAhVIOBoKHSglDVEQFggvMAI&amp;url=http%3A%2F%2Ffortresspress.com%2Fproduct%2Fthird-article-theology-pneumatological-dogmatics&amp;usg=AFQjCNE1EdfpJSR907u6H1VLyI4tgdmBQA&amp;sig2=UHy4XWfHH8WF52q2blMrDw" TargetMode="External"/><Relationship Id="rId1" Type="http://schemas.openxmlformats.org/officeDocument/2006/relationships/hyperlink" Target="http://fortresspress.com/author/myk-habe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25FC4-1881-41CE-9A3F-DC94D677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2690</Words>
  <Characters>15337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19</cp:revision>
  <cp:lastPrinted>2016-10-18T06:02:00Z</cp:lastPrinted>
  <dcterms:created xsi:type="dcterms:W3CDTF">2016-08-30T08:25:00Z</dcterms:created>
  <dcterms:modified xsi:type="dcterms:W3CDTF">2016-11-28T08:32:00Z</dcterms:modified>
</cp:coreProperties>
</file>