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F4" w:rsidRPr="00BD5FAD" w:rsidRDefault="00174AF4" w:rsidP="00BD5FAD">
      <w:pPr>
        <w:suppressAutoHyphens/>
        <w:spacing w:line="240" w:lineRule="auto"/>
        <w:jc w:val="center"/>
        <w:rPr>
          <w:bCs/>
          <w:caps/>
          <w:sz w:val="28"/>
          <w:szCs w:val="28"/>
          <w:lang w:val="fr-FR"/>
        </w:rPr>
      </w:pPr>
      <w:r w:rsidRPr="00BD5FAD">
        <w:rPr>
          <w:bCs/>
          <w:caps/>
          <w:sz w:val="28"/>
          <w:szCs w:val="28"/>
          <w:lang w:val="fr-FR"/>
        </w:rPr>
        <w:t>caxiensis  australis</w:t>
      </w:r>
    </w:p>
    <w:p w:rsidR="00174AF4" w:rsidRPr="00BD5FAD" w:rsidRDefault="00174AF4" w:rsidP="00BD5FAD">
      <w:pPr>
        <w:suppressAutoHyphens/>
        <w:spacing w:line="240" w:lineRule="auto"/>
        <w:jc w:val="center"/>
        <w:rPr>
          <w:sz w:val="28"/>
          <w:szCs w:val="28"/>
          <w:lang w:val="fr-FR"/>
        </w:rPr>
      </w:pPr>
    </w:p>
    <w:p w:rsidR="00174AF4" w:rsidRPr="00BD5FAD" w:rsidRDefault="00BD5FAD" w:rsidP="00BD5FAD">
      <w:pPr>
        <w:suppressAutoHyphens/>
        <w:spacing w:line="240" w:lineRule="auto"/>
        <w:jc w:val="center"/>
        <w:rPr>
          <w:smallCaps/>
          <w:sz w:val="28"/>
          <w:szCs w:val="28"/>
        </w:rPr>
      </w:pPr>
      <w:proofErr w:type="spellStart"/>
      <w:r w:rsidRPr="00BD5FAD">
        <w:rPr>
          <w:smallCaps/>
          <w:sz w:val="28"/>
          <w:szCs w:val="28"/>
        </w:rPr>
        <w:t>Beatificationis</w:t>
      </w:r>
      <w:proofErr w:type="spellEnd"/>
      <w:r w:rsidRPr="00BD5FAD">
        <w:rPr>
          <w:smallCaps/>
          <w:sz w:val="28"/>
          <w:szCs w:val="28"/>
        </w:rPr>
        <w:t xml:space="preserve"> </w:t>
      </w:r>
      <w:r w:rsidR="00174AF4" w:rsidRPr="00BD5FAD">
        <w:rPr>
          <w:smallCaps/>
          <w:sz w:val="28"/>
          <w:szCs w:val="28"/>
        </w:rPr>
        <w:t xml:space="preserve">et </w:t>
      </w:r>
      <w:proofErr w:type="spellStart"/>
      <w:r w:rsidR="00174AF4" w:rsidRPr="00BD5FAD">
        <w:rPr>
          <w:smallCaps/>
          <w:sz w:val="28"/>
          <w:szCs w:val="28"/>
        </w:rPr>
        <w:t>Canonizationis</w:t>
      </w:r>
      <w:proofErr w:type="spellEnd"/>
    </w:p>
    <w:p w:rsidR="00174AF4" w:rsidRPr="00BD5FAD" w:rsidRDefault="00BD5FAD" w:rsidP="00BD5FAD">
      <w:pPr>
        <w:suppressAutoHyphens/>
        <w:spacing w:line="240" w:lineRule="auto"/>
        <w:jc w:val="center"/>
        <w:rPr>
          <w:bCs/>
          <w:caps/>
          <w:spacing w:val="-2"/>
          <w:sz w:val="28"/>
          <w:szCs w:val="28"/>
        </w:rPr>
      </w:pPr>
      <w:r>
        <w:rPr>
          <w:smallCaps/>
          <w:sz w:val="28"/>
          <w:szCs w:val="28"/>
        </w:rPr>
        <w:t xml:space="preserve">Servi </w:t>
      </w:r>
      <w:r w:rsidR="00174AF4" w:rsidRPr="00BD5FAD">
        <w:rPr>
          <w:smallCaps/>
          <w:sz w:val="28"/>
          <w:szCs w:val="28"/>
        </w:rPr>
        <w:t>Dei</w:t>
      </w:r>
      <w:r w:rsidRPr="00BD5FAD">
        <w:rPr>
          <w:smallCaps/>
          <w:sz w:val="28"/>
          <w:szCs w:val="28"/>
        </w:rPr>
        <w:t xml:space="preserve"> </w:t>
      </w:r>
      <w:r w:rsidR="00174AF4" w:rsidRPr="00BD5FAD">
        <w:rPr>
          <w:bCs/>
          <w:caps/>
          <w:spacing w:val="-2"/>
          <w:sz w:val="28"/>
          <w:szCs w:val="28"/>
        </w:rPr>
        <w:t>salvatoris de casca</w:t>
      </w:r>
    </w:p>
    <w:p w:rsidR="00174AF4" w:rsidRPr="00BD5FAD" w:rsidRDefault="00174AF4" w:rsidP="00BD5FAD">
      <w:pPr>
        <w:suppressAutoHyphens/>
        <w:spacing w:line="240" w:lineRule="auto"/>
        <w:ind w:right="-426" w:hanging="426"/>
        <w:jc w:val="center"/>
        <w:rPr>
          <w:spacing w:val="-2"/>
          <w:sz w:val="28"/>
          <w:szCs w:val="28"/>
        </w:rPr>
      </w:pPr>
      <w:r w:rsidRPr="00BD5FAD">
        <w:rPr>
          <w:spacing w:val="-2"/>
          <w:sz w:val="28"/>
          <w:szCs w:val="28"/>
        </w:rPr>
        <w:t>(</w:t>
      </w:r>
      <w:proofErr w:type="gramStart"/>
      <w:r w:rsidRPr="00BD5FAD">
        <w:rPr>
          <w:spacing w:val="-2"/>
          <w:sz w:val="28"/>
          <w:szCs w:val="28"/>
        </w:rPr>
        <w:t>in</w:t>
      </w:r>
      <w:proofErr w:type="gramEnd"/>
      <w:r w:rsidRPr="00BD5FAD">
        <w:rPr>
          <w:spacing w:val="-2"/>
          <w:sz w:val="28"/>
          <w:szCs w:val="28"/>
        </w:rPr>
        <w:t xml:space="preserve"> </w:t>
      </w:r>
      <w:proofErr w:type="spellStart"/>
      <w:r w:rsidRPr="00BD5FAD">
        <w:rPr>
          <w:spacing w:val="-2"/>
          <w:sz w:val="28"/>
          <w:szCs w:val="28"/>
        </w:rPr>
        <w:t>saeculo</w:t>
      </w:r>
      <w:proofErr w:type="spellEnd"/>
      <w:r w:rsidRPr="00BD5FAD">
        <w:rPr>
          <w:spacing w:val="-2"/>
          <w:sz w:val="28"/>
          <w:szCs w:val="28"/>
        </w:rPr>
        <w:t xml:space="preserve">: </w:t>
      </w:r>
      <w:proofErr w:type="spellStart"/>
      <w:r w:rsidRPr="00BD5FAD">
        <w:rPr>
          <w:smallCaps/>
          <w:spacing w:val="-2"/>
          <w:sz w:val="28"/>
          <w:szCs w:val="28"/>
        </w:rPr>
        <w:t>Herminii</w:t>
      </w:r>
      <w:proofErr w:type="spellEnd"/>
      <w:r w:rsidRPr="00BD5FAD">
        <w:rPr>
          <w:smallCaps/>
          <w:spacing w:val="-2"/>
          <w:sz w:val="28"/>
          <w:szCs w:val="28"/>
        </w:rPr>
        <w:t xml:space="preserve"> Pinzetta</w:t>
      </w:r>
      <w:r w:rsidRPr="00BD5FAD">
        <w:rPr>
          <w:spacing w:val="-2"/>
          <w:sz w:val="28"/>
          <w:szCs w:val="28"/>
        </w:rPr>
        <w:t>)</w:t>
      </w:r>
    </w:p>
    <w:p w:rsidR="00174AF4" w:rsidRPr="00BD5FAD" w:rsidRDefault="00BD5FAD" w:rsidP="00BD5FAD">
      <w:pPr>
        <w:suppressAutoHyphens/>
        <w:spacing w:line="240" w:lineRule="auto"/>
        <w:ind w:right="-426" w:hanging="426"/>
        <w:jc w:val="center"/>
        <w:rPr>
          <w:smallCaps/>
          <w:spacing w:val="-2"/>
          <w:sz w:val="28"/>
          <w:szCs w:val="28"/>
        </w:rPr>
      </w:pPr>
      <w:r>
        <w:rPr>
          <w:smallCaps/>
          <w:spacing w:val="-2"/>
          <w:sz w:val="28"/>
          <w:szCs w:val="28"/>
        </w:rPr>
        <w:t xml:space="preserve">religiosi </w:t>
      </w:r>
      <w:r w:rsidR="00174AF4" w:rsidRPr="00BD5FAD">
        <w:rPr>
          <w:smallCaps/>
          <w:spacing w:val="-2"/>
          <w:sz w:val="28"/>
          <w:szCs w:val="28"/>
        </w:rPr>
        <w:t xml:space="preserve">professi  </w:t>
      </w:r>
    </w:p>
    <w:p w:rsidR="00174AF4" w:rsidRPr="00BD5FAD" w:rsidRDefault="00174AF4" w:rsidP="00BD5FAD">
      <w:pPr>
        <w:suppressAutoHyphens/>
        <w:spacing w:line="240" w:lineRule="auto"/>
        <w:ind w:right="-426" w:hanging="426"/>
        <w:jc w:val="center"/>
        <w:rPr>
          <w:spacing w:val="-2"/>
          <w:sz w:val="28"/>
          <w:szCs w:val="28"/>
        </w:rPr>
      </w:pPr>
      <w:proofErr w:type="spellStart"/>
      <w:r w:rsidRPr="00BD5FAD">
        <w:rPr>
          <w:smallCaps/>
          <w:spacing w:val="-2"/>
          <w:sz w:val="28"/>
          <w:szCs w:val="28"/>
        </w:rPr>
        <w:t>ordinis</w:t>
      </w:r>
      <w:proofErr w:type="spellEnd"/>
      <w:r w:rsidRPr="00BD5FAD">
        <w:rPr>
          <w:smallCaps/>
          <w:spacing w:val="-2"/>
          <w:sz w:val="28"/>
          <w:szCs w:val="28"/>
        </w:rPr>
        <w:t xml:space="preserve"> </w:t>
      </w:r>
      <w:proofErr w:type="spellStart"/>
      <w:r w:rsidRPr="00BD5FAD">
        <w:rPr>
          <w:smallCaps/>
          <w:spacing w:val="-2"/>
          <w:sz w:val="28"/>
          <w:szCs w:val="28"/>
        </w:rPr>
        <w:t>fratrum</w:t>
      </w:r>
      <w:proofErr w:type="spellEnd"/>
      <w:r w:rsidRPr="00BD5FAD">
        <w:rPr>
          <w:smallCaps/>
          <w:spacing w:val="-2"/>
          <w:sz w:val="28"/>
          <w:szCs w:val="28"/>
        </w:rPr>
        <w:t xml:space="preserve"> </w:t>
      </w:r>
      <w:proofErr w:type="spellStart"/>
      <w:r w:rsidRPr="00BD5FAD">
        <w:rPr>
          <w:smallCaps/>
          <w:spacing w:val="-2"/>
          <w:sz w:val="28"/>
          <w:szCs w:val="28"/>
        </w:rPr>
        <w:t>minorum</w:t>
      </w:r>
      <w:proofErr w:type="spellEnd"/>
      <w:r w:rsidRPr="00BD5FAD">
        <w:rPr>
          <w:smallCaps/>
          <w:spacing w:val="-2"/>
          <w:sz w:val="28"/>
          <w:szCs w:val="28"/>
        </w:rPr>
        <w:t xml:space="preserve"> </w:t>
      </w:r>
      <w:proofErr w:type="spellStart"/>
      <w:r w:rsidRPr="00BD5FAD">
        <w:rPr>
          <w:smallCaps/>
          <w:spacing w:val="-2"/>
          <w:sz w:val="28"/>
          <w:szCs w:val="28"/>
        </w:rPr>
        <w:t>capuccinorum</w:t>
      </w:r>
      <w:proofErr w:type="spellEnd"/>
    </w:p>
    <w:p w:rsidR="00174AF4" w:rsidRPr="00BD5FAD" w:rsidRDefault="00174AF4" w:rsidP="00BD5FAD">
      <w:pPr>
        <w:spacing w:line="240" w:lineRule="auto"/>
        <w:jc w:val="center"/>
        <w:rPr>
          <w:sz w:val="28"/>
          <w:szCs w:val="28"/>
        </w:rPr>
      </w:pPr>
      <w:r w:rsidRPr="00BD5FAD">
        <w:rPr>
          <w:sz w:val="28"/>
          <w:szCs w:val="28"/>
        </w:rPr>
        <w:t>(1911-1972)</w:t>
      </w:r>
    </w:p>
    <w:p w:rsidR="009725AB" w:rsidRPr="00BD5FAD" w:rsidRDefault="009725AB" w:rsidP="00BD5FAD">
      <w:pPr>
        <w:spacing w:line="240" w:lineRule="auto"/>
        <w:jc w:val="center"/>
        <w:rPr>
          <w:sz w:val="28"/>
          <w:szCs w:val="28"/>
        </w:rPr>
      </w:pPr>
    </w:p>
    <w:p w:rsidR="004F64AF" w:rsidRPr="00BD5FAD" w:rsidRDefault="004F64AF" w:rsidP="00BD5FAD">
      <w:pPr>
        <w:spacing w:line="240" w:lineRule="auto"/>
        <w:ind w:firstLine="0"/>
        <w:jc w:val="center"/>
        <w:rPr>
          <w:b/>
          <w:i/>
          <w:caps/>
          <w:sz w:val="28"/>
          <w:szCs w:val="28"/>
          <w:lang w:val="la-Latn"/>
        </w:rPr>
      </w:pPr>
      <w:r w:rsidRPr="00BD5FAD">
        <w:rPr>
          <w:b/>
          <w:i/>
          <w:caps/>
          <w:sz w:val="28"/>
          <w:szCs w:val="28"/>
          <w:lang w:val="la-Latn"/>
        </w:rPr>
        <w:t xml:space="preserve">DECRETUM  SUPER  </w:t>
      </w:r>
      <w:r w:rsidR="00353276" w:rsidRPr="00BD5FAD">
        <w:rPr>
          <w:b/>
          <w:i/>
          <w:caps/>
          <w:sz w:val="28"/>
          <w:szCs w:val="28"/>
        </w:rPr>
        <w:t>VIRTUTiBUS</w:t>
      </w:r>
    </w:p>
    <w:p w:rsidR="004F64AF" w:rsidRPr="00BD5FAD" w:rsidRDefault="004F64AF" w:rsidP="00BD5FAD">
      <w:pPr>
        <w:tabs>
          <w:tab w:val="right" w:pos="6786"/>
        </w:tabs>
        <w:spacing w:line="240" w:lineRule="auto"/>
        <w:rPr>
          <w:sz w:val="28"/>
          <w:szCs w:val="28"/>
        </w:rPr>
      </w:pPr>
    </w:p>
    <w:p w:rsidR="00FB59BA" w:rsidRPr="00BD5FAD" w:rsidRDefault="00FB59BA" w:rsidP="00BD5FAD">
      <w:pPr>
        <w:spacing w:line="240" w:lineRule="auto"/>
        <w:rPr>
          <w:spacing w:val="-2"/>
          <w:sz w:val="28"/>
          <w:szCs w:val="28"/>
          <w:lang w:val="la-Latn" w:eastAsia="it-IT"/>
        </w:rPr>
      </w:pPr>
      <w:r w:rsidRPr="00BD5FAD">
        <w:rPr>
          <w:spacing w:val="-2"/>
          <w:sz w:val="28"/>
          <w:szCs w:val="28"/>
          <w:lang w:val="la-Latn" w:eastAsia="it-IT"/>
        </w:rPr>
        <w:t>«</w:t>
      </w:r>
      <w:r w:rsidR="00E564E9" w:rsidRPr="00BD5FAD">
        <w:rPr>
          <w:spacing w:val="-2"/>
          <w:sz w:val="28"/>
          <w:szCs w:val="28"/>
          <w:lang w:eastAsia="it-IT"/>
        </w:rPr>
        <w:t>Rivestitevi, come eletti da Dio, santi e amati, di sentimenti di misericordia, di bontà, di umiltà, di mansuetudine, di pazienza. E tutto quello che fare in parole e in opere tutto si compia nel nome del Signore Gesù, rendendo per mezzo di lui grazie a Dio Padre</w:t>
      </w:r>
      <w:r w:rsidRPr="00BD5FAD">
        <w:rPr>
          <w:spacing w:val="-2"/>
          <w:sz w:val="28"/>
          <w:szCs w:val="28"/>
          <w:lang w:val="la-Latn" w:eastAsia="it-IT"/>
        </w:rPr>
        <w:t>» (</w:t>
      </w:r>
      <w:r w:rsidR="00E564E9" w:rsidRPr="00BD5FAD">
        <w:rPr>
          <w:i/>
          <w:spacing w:val="-2"/>
          <w:sz w:val="28"/>
          <w:szCs w:val="28"/>
          <w:lang w:eastAsia="it-IT"/>
        </w:rPr>
        <w:t>Col</w:t>
      </w:r>
      <w:r w:rsidR="00E564E9" w:rsidRPr="00BD5FAD">
        <w:rPr>
          <w:spacing w:val="-2"/>
          <w:sz w:val="28"/>
          <w:szCs w:val="28"/>
          <w:lang w:eastAsia="it-IT"/>
        </w:rPr>
        <w:t xml:space="preserve"> 3, 12.17</w:t>
      </w:r>
      <w:r w:rsidRPr="00BD5FAD">
        <w:rPr>
          <w:spacing w:val="-2"/>
          <w:sz w:val="28"/>
          <w:szCs w:val="28"/>
          <w:lang w:val="la-Latn" w:eastAsia="it-IT"/>
        </w:rPr>
        <w:t>).</w:t>
      </w:r>
    </w:p>
    <w:p w:rsidR="00BD5FAD" w:rsidRDefault="00BD5FAD" w:rsidP="00BD5FAD">
      <w:pPr>
        <w:widowControl w:val="0"/>
        <w:spacing w:line="240" w:lineRule="auto"/>
        <w:textAlignment w:val="baseline"/>
        <w:rPr>
          <w:spacing w:val="2"/>
          <w:sz w:val="28"/>
          <w:szCs w:val="28"/>
        </w:rPr>
      </w:pPr>
    </w:p>
    <w:p w:rsidR="003E6A9C" w:rsidRPr="00BD5FAD" w:rsidRDefault="003E6A9C" w:rsidP="00BD5FAD">
      <w:pPr>
        <w:widowControl w:val="0"/>
        <w:spacing w:line="240" w:lineRule="auto"/>
        <w:textAlignment w:val="baseline"/>
        <w:rPr>
          <w:spacing w:val="2"/>
          <w:sz w:val="28"/>
          <w:szCs w:val="28"/>
        </w:rPr>
      </w:pPr>
      <w:r w:rsidRPr="00BD5FAD">
        <w:rPr>
          <w:spacing w:val="2"/>
          <w:sz w:val="28"/>
          <w:szCs w:val="28"/>
        </w:rPr>
        <w:t>Lo scarno epitaffio sul sepolcro</w:t>
      </w:r>
      <w:r w:rsidR="00BD5FAD" w:rsidRPr="00BD5FAD">
        <w:rPr>
          <w:spacing w:val="2"/>
          <w:sz w:val="28"/>
          <w:szCs w:val="28"/>
        </w:rPr>
        <w:t xml:space="preserve"> </w:t>
      </w:r>
      <w:r w:rsidR="00BD5FAD" w:rsidRPr="00BD5FAD">
        <w:rPr>
          <w:spacing w:val="2"/>
          <w:sz w:val="28"/>
          <w:szCs w:val="28"/>
        </w:rPr>
        <w:t>del Servo di Dio</w:t>
      </w:r>
      <w:r w:rsidR="00BD5FAD">
        <w:rPr>
          <w:spacing w:val="2"/>
          <w:sz w:val="28"/>
          <w:szCs w:val="28"/>
        </w:rPr>
        <w:t xml:space="preserve"> Salvador da Casca (al secolo: Erminio Pinzetta) </w:t>
      </w:r>
      <w:r w:rsidR="00BD5FAD" w:rsidRPr="00BD5FAD">
        <w:rPr>
          <w:spacing w:val="2"/>
          <w:sz w:val="28"/>
          <w:szCs w:val="28"/>
        </w:rPr>
        <w:t xml:space="preserve">illustra l’essenza e il segreto della </w:t>
      </w:r>
      <w:r w:rsidR="00BD5FAD">
        <w:rPr>
          <w:spacing w:val="2"/>
          <w:sz w:val="28"/>
          <w:szCs w:val="28"/>
        </w:rPr>
        <w:t xml:space="preserve">sua </w:t>
      </w:r>
      <w:r w:rsidR="00BD5FAD" w:rsidRPr="00BD5FAD">
        <w:rPr>
          <w:spacing w:val="2"/>
          <w:sz w:val="28"/>
          <w:szCs w:val="28"/>
        </w:rPr>
        <w:t>vita</w:t>
      </w:r>
      <w:r w:rsidRPr="00BD5FAD">
        <w:rPr>
          <w:spacing w:val="2"/>
          <w:sz w:val="28"/>
          <w:szCs w:val="28"/>
        </w:rPr>
        <w:t>:</w:t>
      </w:r>
      <w:r w:rsidRPr="00BD5FAD">
        <w:rPr>
          <w:i/>
          <w:spacing w:val="2"/>
          <w:sz w:val="28"/>
          <w:szCs w:val="28"/>
        </w:rPr>
        <w:t xml:space="preserve"> semplicità, preghiera, lavoro</w:t>
      </w:r>
      <w:r w:rsidR="00BD5FAD">
        <w:rPr>
          <w:spacing w:val="2"/>
          <w:sz w:val="28"/>
          <w:szCs w:val="28"/>
        </w:rPr>
        <w:t xml:space="preserve">. Egli </w:t>
      </w:r>
      <w:r w:rsidRPr="00BD5FAD">
        <w:rPr>
          <w:spacing w:val="2"/>
          <w:sz w:val="28"/>
          <w:szCs w:val="28"/>
        </w:rPr>
        <w:t>s</w:t>
      </w:r>
      <w:r w:rsidR="00BD5FAD">
        <w:rPr>
          <w:spacing w:val="2"/>
          <w:sz w:val="28"/>
          <w:szCs w:val="28"/>
        </w:rPr>
        <w:t>eppe</w:t>
      </w:r>
      <w:r w:rsidRPr="00BD5FAD">
        <w:rPr>
          <w:spacing w:val="2"/>
          <w:sz w:val="28"/>
          <w:szCs w:val="28"/>
        </w:rPr>
        <w:t xml:space="preserve"> incarnare i valori dell’essenzialità e dello svotamento di sé stesso, unendovi l’umiltà, la letizia e la serenità, </w:t>
      </w:r>
      <w:r w:rsidR="001244B6" w:rsidRPr="00BD5FAD">
        <w:rPr>
          <w:spacing w:val="2"/>
          <w:sz w:val="28"/>
          <w:szCs w:val="28"/>
        </w:rPr>
        <w:t>pilastri</w:t>
      </w:r>
      <w:r w:rsidRPr="00BD5FAD">
        <w:rPr>
          <w:spacing w:val="2"/>
          <w:sz w:val="28"/>
          <w:szCs w:val="28"/>
        </w:rPr>
        <w:t xml:space="preserve"> del francescano</w:t>
      </w:r>
      <w:r w:rsidR="00BD5FAD">
        <w:rPr>
          <w:spacing w:val="2"/>
          <w:sz w:val="28"/>
          <w:szCs w:val="28"/>
        </w:rPr>
        <w:t xml:space="preserve">, e sulle orme del Poverello di Assisi compì con perseveranza la sua </w:t>
      </w:r>
      <w:r w:rsidR="00BD5FAD" w:rsidRPr="00BD5FAD">
        <w:rPr>
          <w:i/>
          <w:spacing w:val="2"/>
          <w:sz w:val="28"/>
          <w:szCs w:val="28"/>
        </w:rPr>
        <w:t xml:space="preserve">sequela </w:t>
      </w:r>
      <w:proofErr w:type="spellStart"/>
      <w:r w:rsidR="00BD5FAD" w:rsidRPr="00BD5FAD">
        <w:rPr>
          <w:i/>
          <w:spacing w:val="2"/>
          <w:sz w:val="28"/>
          <w:szCs w:val="28"/>
        </w:rPr>
        <w:t>Christi</w:t>
      </w:r>
      <w:proofErr w:type="spellEnd"/>
      <w:r w:rsidRPr="00BD5FAD">
        <w:rPr>
          <w:spacing w:val="2"/>
          <w:sz w:val="28"/>
          <w:szCs w:val="28"/>
        </w:rPr>
        <w:t>.</w:t>
      </w:r>
    </w:p>
    <w:p w:rsidR="005D0FB6" w:rsidRPr="00BD5FAD" w:rsidRDefault="005D0FB6" w:rsidP="00BD5FAD">
      <w:pPr>
        <w:widowControl w:val="0"/>
        <w:spacing w:line="240" w:lineRule="auto"/>
        <w:ind w:firstLine="708"/>
        <w:textAlignment w:val="baseline"/>
        <w:rPr>
          <w:spacing w:val="2"/>
          <w:sz w:val="28"/>
          <w:szCs w:val="28"/>
        </w:rPr>
      </w:pPr>
      <w:r w:rsidRPr="00BD5FAD">
        <w:rPr>
          <w:spacing w:val="2"/>
          <w:sz w:val="28"/>
          <w:szCs w:val="28"/>
        </w:rPr>
        <w:t xml:space="preserve">Il Servo di Dio nacque il 29 luglio 1911 a Casca, nello Stato di Rio Grande do Sul, in Brasile, secondo di </w:t>
      </w:r>
      <w:r w:rsidR="00BD5FAD">
        <w:rPr>
          <w:spacing w:val="2"/>
          <w:sz w:val="28"/>
          <w:szCs w:val="28"/>
        </w:rPr>
        <w:t>tredici</w:t>
      </w:r>
      <w:r w:rsidRPr="00BD5FAD">
        <w:rPr>
          <w:spacing w:val="2"/>
          <w:sz w:val="28"/>
          <w:szCs w:val="28"/>
        </w:rPr>
        <w:t xml:space="preserve"> figli, da Fiorentino Pinzetta e Isabella Romani, le cui famiglie erano originarie della provincia di Mantova</w:t>
      </w:r>
      <w:r w:rsidR="00AD7F52" w:rsidRPr="00BD5FAD">
        <w:rPr>
          <w:spacing w:val="2"/>
          <w:sz w:val="28"/>
          <w:szCs w:val="28"/>
        </w:rPr>
        <w:t xml:space="preserve"> (Italia)</w:t>
      </w:r>
      <w:r w:rsidRPr="00BD5FAD">
        <w:rPr>
          <w:spacing w:val="2"/>
          <w:sz w:val="28"/>
          <w:szCs w:val="28"/>
        </w:rPr>
        <w:t xml:space="preserve"> ed emigrate in Brasile nella seconda metà del XIX secolo. </w:t>
      </w:r>
      <w:r w:rsidR="00B23AFD" w:rsidRPr="00BD5FAD">
        <w:rPr>
          <w:spacing w:val="2"/>
          <w:sz w:val="28"/>
          <w:szCs w:val="28"/>
        </w:rPr>
        <w:t xml:space="preserve">Al battesimo, celebrato il </w:t>
      </w:r>
      <w:r w:rsidRPr="00BD5FAD">
        <w:rPr>
          <w:spacing w:val="2"/>
          <w:sz w:val="28"/>
          <w:szCs w:val="28"/>
        </w:rPr>
        <w:t>21 ottobre 1911</w:t>
      </w:r>
      <w:r w:rsidR="00B23AFD" w:rsidRPr="00BD5FAD">
        <w:rPr>
          <w:spacing w:val="2"/>
          <w:sz w:val="28"/>
          <w:szCs w:val="28"/>
        </w:rPr>
        <w:t xml:space="preserve">, gli fu dato il nome di Erminio. Nel mese di marzo 1923 </w:t>
      </w:r>
      <w:r w:rsidRPr="00BD5FAD">
        <w:rPr>
          <w:spacing w:val="2"/>
          <w:sz w:val="28"/>
          <w:szCs w:val="28"/>
        </w:rPr>
        <w:t xml:space="preserve">ricevette la Prima Comunione </w:t>
      </w:r>
      <w:r w:rsidR="00B23AFD" w:rsidRPr="00BD5FAD">
        <w:rPr>
          <w:spacing w:val="2"/>
          <w:sz w:val="28"/>
          <w:szCs w:val="28"/>
        </w:rPr>
        <w:t xml:space="preserve">e il </w:t>
      </w:r>
      <w:r w:rsidRPr="00BD5FAD">
        <w:rPr>
          <w:spacing w:val="2"/>
          <w:sz w:val="28"/>
          <w:szCs w:val="28"/>
        </w:rPr>
        <w:t>14 ottobre 1924</w:t>
      </w:r>
      <w:r w:rsidR="00BD5FAD">
        <w:rPr>
          <w:spacing w:val="2"/>
          <w:sz w:val="28"/>
          <w:szCs w:val="28"/>
        </w:rPr>
        <w:t xml:space="preserve"> il sacramento della c</w:t>
      </w:r>
      <w:r w:rsidR="00B23AFD" w:rsidRPr="00BD5FAD">
        <w:rPr>
          <w:spacing w:val="2"/>
          <w:sz w:val="28"/>
          <w:szCs w:val="28"/>
        </w:rPr>
        <w:t>onfermazione</w:t>
      </w:r>
      <w:r w:rsidRPr="00BD5FAD">
        <w:rPr>
          <w:spacing w:val="2"/>
          <w:sz w:val="28"/>
          <w:szCs w:val="28"/>
        </w:rPr>
        <w:t xml:space="preserve">. Trascorse i suoi primi </w:t>
      </w:r>
      <w:r w:rsidR="00BD5FAD">
        <w:rPr>
          <w:spacing w:val="2"/>
          <w:sz w:val="28"/>
          <w:szCs w:val="28"/>
        </w:rPr>
        <w:t>trentatré</w:t>
      </w:r>
      <w:r w:rsidRPr="00BD5FAD">
        <w:rPr>
          <w:spacing w:val="2"/>
          <w:sz w:val="28"/>
          <w:szCs w:val="28"/>
        </w:rPr>
        <w:t xml:space="preserve"> anni di vita aiutando la famiglia nel lavoro dei campi e nell’allevamento del bestiame</w:t>
      </w:r>
      <w:r w:rsidR="00BD5FAD">
        <w:rPr>
          <w:spacing w:val="2"/>
          <w:sz w:val="28"/>
          <w:szCs w:val="28"/>
        </w:rPr>
        <w:t>,</w:t>
      </w:r>
      <w:r w:rsidR="00B23AFD" w:rsidRPr="00BD5FAD">
        <w:rPr>
          <w:spacing w:val="2"/>
          <w:sz w:val="28"/>
          <w:szCs w:val="28"/>
        </w:rPr>
        <w:t xml:space="preserve"> distinguendosi</w:t>
      </w:r>
      <w:r w:rsidRPr="00BD5FAD">
        <w:rPr>
          <w:spacing w:val="2"/>
          <w:sz w:val="28"/>
          <w:szCs w:val="28"/>
        </w:rPr>
        <w:t xml:space="preserve"> per </w:t>
      </w:r>
      <w:r w:rsidR="00B23AFD" w:rsidRPr="00BD5FAD">
        <w:rPr>
          <w:spacing w:val="2"/>
          <w:sz w:val="28"/>
          <w:szCs w:val="28"/>
        </w:rPr>
        <w:t xml:space="preserve">una vita virtuosa e per </w:t>
      </w:r>
      <w:r w:rsidR="00BD5FAD">
        <w:rPr>
          <w:spacing w:val="2"/>
          <w:sz w:val="28"/>
          <w:szCs w:val="28"/>
        </w:rPr>
        <w:t>singolare devozione alla Madonna e a s</w:t>
      </w:r>
      <w:r w:rsidRPr="00BD5FAD">
        <w:rPr>
          <w:spacing w:val="2"/>
          <w:sz w:val="28"/>
          <w:szCs w:val="28"/>
        </w:rPr>
        <w:t xml:space="preserve">an Luigi Gonzaga. </w:t>
      </w:r>
    </w:p>
    <w:p w:rsidR="006506BC" w:rsidRPr="00BD5FAD" w:rsidRDefault="00B23AFD" w:rsidP="00BD5FAD">
      <w:pPr>
        <w:widowControl w:val="0"/>
        <w:spacing w:line="240" w:lineRule="auto"/>
        <w:textAlignment w:val="baseline"/>
        <w:rPr>
          <w:spacing w:val="4"/>
          <w:sz w:val="28"/>
          <w:szCs w:val="28"/>
        </w:rPr>
      </w:pPr>
      <w:r w:rsidRPr="00BD5FAD">
        <w:rPr>
          <w:spacing w:val="4"/>
          <w:sz w:val="28"/>
          <w:szCs w:val="28"/>
        </w:rPr>
        <w:t>In questo contesto di pietà e di laboriosità maturò la vocazione alla vita consacra</w:t>
      </w:r>
      <w:r w:rsidR="00BD5FAD">
        <w:rPr>
          <w:spacing w:val="4"/>
          <w:sz w:val="28"/>
          <w:szCs w:val="28"/>
        </w:rPr>
        <w:t>ta</w:t>
      </w:r>
      <w:r w:rsidRPr="00BD5FAD">
        <w:rPr>
          <w:spacing w:val="4"/>
          <w:sz w:val="28"/>
          <w:szCs w:val="28"/>
        </w:rPr>
        <w:t xml:space="preserve">. </w:t>
      </w:r>
      <w:r w:rsidR="005D0FB6" w:rsidRPr="00BD5FAD">
        <w:rPr>
          <w:spacing w:val="4"/>
          <w:sz w:val="28"/>
          <w:szCs w:val="28"/>
        </w:rPr>
        <w:t xml:space="preserve">Nel febbraio 1944, incoraggiato dal cappuccino </w:t>
      </w:r>
      <w:r w:rsidR="00AD7F52" w:rsidRPr="00BD5FAD">
        <w:rPr>
          <w:spacing w:val="4"/>
          <w:sz w:val="28"/>
          <w:szCs w:val="28"/>
        </w:rPr>
        <w:t xml:space="preserve">fra </w:t>
      </w:r>
      <w:r w:rsidR="005D0FB6" w:rsidRPr="00BD5FAD">
        <w:rPr>
          <w:spacing w:val="4"/>
          <w:sz w:val="28"/>
          <w:szCs w:val="28"/>
        </w:rPr>
        <w:t xml:space="preserve">Alessandro </w:t>
      </w:r>
      <w:proofErr w:type="spellStart"/>
      <w:r w:rsidR="005D0FB6" w:rsidRPr="00BD5FAD">
        <w:rPr>
          <w:spacing w:val="4"/>
          <w:sz w:val="28"/>
          <w:szCs w:val="28"/>
        </w:rPr>
        <w:t>Studzinki</w:t>
      </w:r>
      <w:proofErr w:type="spellEnd"/>
      <w:r w:rsidR="005D0FB6" w:rsidRPr="00BD5FAD">
        <w:rPr>
          <w:spacing w:val="4"/>
          <w:sz w:val="28"/>
          <w:szCs w:val="28"/>
        </w:rPr>
        <w:t xml:space="preserve">, il Servo di Dio trascorse un periodo di meditazione e preghiera nel convento dei Cappuccini di </w:t>
      </w:r>
      <w:proofErr w:type="spellStart"/>
      <w:r w:rsidR="005D0FB6" w:rsidRPr="00BD5FAD">
        <w:rPr>
          <w:spacing w:val="4"/>
          <w:sz w:val="28"/>
          <w:szCs w:val="28"/>
        </w:rPr>
        <w:t>Marau</w:t>
      </w:r>
      <w:proofErr w:type="spellEnd"/>
      <w:r w:rsidR="005D0FB6" w:rsidRPr="00BD5FAD">
        <w:rPr>
          <w:spacing w:val="4"/>
          <w:sz w:val="28"/>
          <w:szCs w:val="28"/>
        </w:rPr>
        <w:t>. Maturata la decisione di entrare nell’Ordine dei Frati Minori Cappuccini, il 6 maggio 1944 fu a</w:t>
      </w:r>
      <w:r w:rsidR="006506BC" w:rsidRPr="00BD5FAD">
        <w:rPr>
          <w:spacing w:val="4"/>
          <w:sz w:val="28"/>
          <w:szCs w:val="28"/>
        </w:rPr>
        <w:t xml:space="preserve">ccolto </w:t>
      </w:r>
      <w:r w:rsidR="005D0FB6" w:rsidRPr="00BD5FAD">
        <w:rPr>
          <w:spacing w:val="4"/>
          <w:sz w:val="28"/>
          <w:szCs w:val="28"/>
        </w:rPr>
        <w:t xml:space="preserve">nel convento di </w:t>
      </w:r>
      <w:proofErr w:type="spellStart"/>
      <w:r w:rsidR="005D0FB6" w:rsidRPr="00BD5FAD">
        <w:rPr>
          <w:spacing w:val="4"/>
          <w:sz w:val="28"/>
          <w:szCs w:val="28"/>
        </w:rPr>
        <w:t>Flores</w:t>
      </w:r>
      <w:proofErr w:type="spellEnd"/>
      <w:r w:rsidR="005D0FB6" w:rsidRPr="00BD5FAD">
        <w:rPr>
          <w:spacing w:val="4"/>
          <w:sz w:val="28"/>
          <w:szCs w:val="28"/>
        </w:rPr>
        <w:t xml:space="preserve"> de </w:t>
      </w:r>
      <w:proofErr w:type="spellStart"/>
      <w:r w:rsidR="005D0FB6" w:rsidRPr="00BD5FAD">
        <w:rPr>
          <w:spacing w:val="4"/>
          <w:sz w:val="28"/>
          <w:szCs w:val="28"/>
        </w:rPr>
        <w:t>Cunha</w:t>
      </w:r>
      <w:proofErr w:type="spellEnd"/>
      <w:r w:rsidR="005D0FB6" w:rsidRPr="00BD5FAD">
        <w:rPr>
          <w:spacing w:val="4"/>
          <w:sz w:val="28"/>
          <w:szCs w:val="28"/>
        </w:rPr>
        <w:t xml:space="preserve">, dove </w:t>
      </w:r>
      <w:r w:rsidR="00013ED8">
        <w:rPr>
          <w:spacing w:val="4"/>
          <w:sz w:val="28"/>
          <w:szCs w:val="28"/>
        </w:rPr>
        <w:t xml:space="preserve">iniziò il periodo di </w:t>
      </w:r>
      <w:proofErr w:type="spellStart"/>
      <w:r w:rsidR="00013ED8">
        <w:rPr>
          <w:spacing w:val="4"/>
          <w:sz w:val="28"/>
          <w:szCs w:val="28"/>
        </w:rPr>
        <w:t>p</w:t>
      </w:r>
      <w:r w:rsidR="005D0FB6" w:rsidRPr="00BD5FAD">
        <w:rPr>
          <w:spacing w:val="4"/>
          <w:sz w:val="28"/>
          <w:szCs w:val="28"/>
        </w:rPr>
        <w:t>ostulantato</w:t>
      </w:r>
      <w:proofErr w:type="spellEnd"/>
      <w:r w:rsidR="005D0FB6" w:rsidRPr="00BD5FAD">
        <w:rPr>
          <w:spacing w:val="4"/>
          <w:sz w:val="28"/>
          <w:szCs w:val="28"/>
        </w:rPr>
        <w:t xml:space="preserve">. </w:t>
      </w:r>
      <w:r w:rsidR="00013ED8">
        <w:rPr>
          <w:spacing w:val="4"/>
          <w:sz w:val="28"/>
          <w:szCs w:val="28"/>
        </w:rPr>
        <w:t>Ne</w:t>
      </w:r>
      <w:r w:rsidR="005D0FB6" w:rsidRPr="00BD5FAD">
        <w:rPr>
          <w:spacing w:val="4"/>
          <w:sz w:val="28"/>
          <w:szCs w:val="28"/>
        </w:rPr>
        <w:t>l 1945</w:t>
      </w:r>
      <w:r w:rsidR="006506BC" w:rsidRPr="00BD5FAD">
        <w:rPr>
          <w:spacing w:val="4"/>
          <w:sz w:val="28"/>
          <w:szCs w:val="28"/>
        </w:rPr>
        <w:t xml:space="preserve"> sempre nello stesso convento di </w:t>
      </w:r>
      <w:proofErr w:type="spellStart"/>
      <w:r w:rsidR="006506BC" w:rsidRPr="00BD5FAD">
        <w:rPr>
          <w:spacing w:val="4"/>
          <w:sz w:val="28"/>
          <w:szCs w:val="28"/>
        </w:rPr>
        <w:t>Flores</w:t>
      </w:r>
      <w:proofErr w:type="spellEnd"/>
      <w:r w:rsidR="006506BC" w:rsidRPr="00BD5FAD">
        <w:rPr>
          <w:spacing w:val="4"/>
          <w:sz w:val="28"/>
          <w:szCs w:val="28"/>
        </w:rPr>
        <w:t xml:space="preserve"> de </w:t>
      </w:r>
      <w:proofErr w:type="spellStart"/>
      <w:r w:rsidR="006506BC" w:rsidRPr="00BD5FAD">
        <w:rPr>
          <w:spacing w:val="4"/>
          <w:sz w:val="28"/>
          <w:szCs w:val="28"/>
        </w:rPr>
        <w:t>Cunha</w:t>
      </w:r>
      <w:proofErr w:type="spellEnd"/>
      <w:r w:rsidR="006506BC" w:rsidRPr="00BD5FAD">
        <w:rPr>
          <w:spacing w:val="4"/>
          <w:sz w:val="28"/>
          <w:szCs w:val="28"/>
        </w:rPr>
        <w:t>,</w:t>
      </w:r>
      <w:r w:rsidR="00013ED8">
        <w:rPr>
          <w:spacing w:val="4"/>
          <w:sz w:val="28"/>
          <w:szCs w:val="28"/>
        </w:rPr>
        <w:t xml:space="preserve"> iniziò il n</w:t>
      </w:r>
      <w:r w:rsidR="005D0FB6" w:rsidRPr="00BD5FAD">
        <w:rPr>
          <w:spacing w:val="4"/>
          <w:sz w:val="28"/>
          <w:szCs w:val="28"/>
        </w:rPr>
        <w:t xml:space="preserve">oviziato come fratello laico, rivestendo l’abito e ricevendo il nome religioso di fra Salvatore da Casca. </w:t>
      </w:r>
      <w:r w:rsidR="00013ED8">
        <w:rPr>
          <w:spacing w:val="4"/>
          <w:sz w:val="28"/>
          <w:szCs w:val="28"/>
        </w:rPr>
        <w:t xml:space="preserve">L’anno seguente </w:t>
      </w:r>
      <w:r w:rsidR="005D0FB6" w:rsidRPr="00BD5FAD">
        <w:rPr>
          <w:spacing w:val="4"/>
          <w:sz w:val="28"/>
          <w:szCs w:val="28"/>
        </w:rPr>
        <w:t xml:space="preserve">il Servo di Dio </w:t>
      </w:r>
      <w:r w:rsidR="006506BC" w:rsidRPr="00BD5FAD">
        <w:rPr>
          <w:spacing w:val="4"/>
          <w:sz w:val="28"/>
          <w:szCs w:val="28"/>
        </w:rPr>
        <w:lastRenderedPageBreak/>
        <w:t>emise</w:t>
      </w:r>
      <w:r w:rsidR="00013ED8">
        <w:rPr>
          <w:spacing w:val="4"/>
          <w:sz w:val="28"/>
          <w:szCs w:val="28"/>
        </w:rPr>
        <w:t xml:space="preserve"> i v</w:t>
      </w:r>
      <w:r w:rsidR="005D0FB6" w:rsidRPr="00BD5FAD">
        <w:rPr>
          <w:spacing w:val="4"/>
          <w:sz w:val="28"/>
          <w:szCs w:val="28"/>
        </w:rPr>
        <w:t xml:space="preserve">oti </w:t>
      </w:r>
      <w:r w:rsidR="00AD7F52" w:rsidRPr="00BD5FAD">
        <w:rPr>
          <w:spacing w:val="4"/>
          <w:sz w:val="28"/>
          <w:szCs w:val="28"/>
        </w:rPr>
        <w:t>temporanei,</w:t>
      </w:r>
      <w:r w:rsidR="005D0FB6" w:rsidRPr="00BD5FAD">
        <w:rPr>
          <w:spacing w:val="4"/>
          <w:sz w:val="28"/>
          <w:szCs w:val="28"/>
        </w:rPr>
        <w:t xml:space="preserve"> trascorrendo i primi due anni di vita religiosa nel convento San Francesco di A</w:t>
      </w:r>
      <w:r w:rsidR="00013ED8">
        <w:rPr>
          <w:spacing w:val="4"/>
          <w:sz w:val="28"/>
          <w:szCs w:val="28"/>
        </w:rPr>
        <w:t>ssisi di Garibaldi, sede dello s</w:t>
      </w:r>
      <w:r w:rsidR="005D0FB6" w:rsidRPr="00BD5FAD">
        <w:rPr>
          <w:spacing w:val="4"/>
          <w:sz w:val="28"/>
          <w:szCs w:val="28"/>
        </w:rPr>
        <w:t>tud</w:t>
      </w:r>
      <w:r w:rsidR="00AD7F52" w:rsidRPr="00BD5FAD">
        <w:rPr>
          <w:spacing w:val="4"/>
          <w:sz w:val="28"/>
          <w:szCs w:val="28"/>
        </w:rPr>
        <w:t>entato</w:t>
      </w:r>
      <w:r w:rsidR="005D0FB6" w:rsidRPr="00BD5FAD">
        <w:rPr>
          <w:spacing w:val="4"/>
          <w:sz w:val="28"/>
          <w:szCs w:val="28"/>
        </w:rPr>
        <w:t xml:space="preserve"> teologico. Nel gennaio 1948 fu </w:t>
      </w:r>
      <w:r w:rsidR="006506BC" w:rsidRPr="00BD5FAD">
        <w:rPr>
          <w:spacing w:val="4"/>
          <w:sz w:val="28"/>
          <w:szCs w:val="28"/>
        </w:rPr>
        <w:t xml:space="preserve">nuovamente trasferito nel convento di </w:t>
      </w:r>
      <w:proofErr w:type="spellStart"/>
      <w:r w:rsidR="005D0FB6" w:rsidRPr="00BD5FAD">
        <w:rPr>
          <w:spacing w:val="4"/>
          <w:sz w:val="28"/>
          <w:szCs w:val="28"/>
        </w:rPr>
        <w:t>Flores</w:t>
      </w:r>
      <w:proofErr w:type="spellEnd"/>
      <w:r w:rsidR="005D0FB6" w:rsidRPr="00BD5FAD">
        <w:rPr>
          <w:spacing w:val="4"/>
          <w:sz w:val="28"/>
          <w:szCs w:val="28"/>
        </w:rPr>
        <w:t xml:space="preserve"> de </w:t>
      </w:r>
      <w:proofErr w:type="spellStart"/>
      <w:r w:rsidR="005D0FB6" w:rsidRPr="00BD5FAD">
        <w:rPr>
          <w:spacing w:val="4"/>
          <w:sz w:val="28"/>
          <w:szCs w:val="28"/>
        </w:rPr>
        <w:t>Cunha</w:t>
      </w:r>
      <w:proofErr w:type="spellEnd"/>
      <w:r w:rsidR="005D0FB6" w:rsidRPr="00BD5FAD">
        <w:rPr>
          <w:spacing w:val="4"/>
          <w:sz w:val="28"/>
          <w:szCs w:val="28"/>
        </w:rPr>
        <w:t xml:space="preserve">, dove il 6 gennaio 1949 </w:t>
      </w:r>
      <w:r w:rsidR="00AD7F52" w:rsidRPr="00BD5FAD">
        <w:rPr>
          <w:spacing w:val="4"/>
          <w:sz w:val="28"/>
          <w:szCs w:val="28"/>
        </w:rPr>
        <w:t>emise</w:t>
      </w:r>
      <w:r w:rsidR="00013ED8">
        <w:rPr>
          <w:spacing w:val="4"/>
          <w:sz w:val="28"/>
          <w:szCs w:val="28"/>
        </w:rPr>
        <w:t xml:space="preserve"> la p</w:t>
      </w:r>
      <w:r w:rsidR="005D0FB6" w:rsidRPr="00BD5FAD">
        <w:rPr>
          <w:spacing w:val="4"/>
          <w:sz w:val="28"/>
          <w:szCs w:val="28"/>
        </w:rPr>
        <w:t xml:space="preserve">rofessione </w:t>
      </w:r>
      <w:r w:rsidR="00AD7F52" w:rsidRPr="00BD5FAD">
        <w:rPr>
          <w:spacing w:val="4"/>
          <w:sz w:val="28"/>
          <w:szCs w:val="28"/>
        </w:rPr>
        <w:t>perpetua</w:t>
      </w:r>
      <w:r w:rsidR="005D0FB6" w:rsidRPr="00BD5FAD">
        <w:rPr>
          <w:spacing w:val="4"/>
          <w:sz w:val="28"/>
          <w:szCs w:val="28"/>
        </w:rPr>
        <w:t>. Al Servo di Dio</w:t>
      </w:r>
      <w:r w:rsidR="006506BC" w:rsidRPr="00BD5FAD">
        <w:rPr>
          <w:spacing w:val="4"/>
          <w:sz w:val="28"/>
          <w:szCs w:val="28"/>
        </w:rPr>
        <w:t xml:space="preserve"> negli anni 1949-1962</w:t>
      </w:r>
      <w:r w:rsidR="005D0FB6" w:rsidRPr="00BD5FAD">
        <w:rPr>
          <w:spacing w:val="4"/>
          <w:sz w:val="28"/>
          <w:szCs w:val="28"/>
        </w:rPr>
        <w:t xml:space="preserve"> fu</w:t>
      </w:r>
      <w:r w:rsidR="006506BC" w:rsidRPr="00BD5FAD">
        <w:rPr>
          <w:spacing w:val="4"/>
          <w:sz w:val="28"/>
          <w:szCs w:val="28"/>
        </w:rPr>
        <w:t xml:space="preserve">rono </w:t>
      </w:r>
      <w:r w:rsidR="00013ED8">
        <w:rPr>
          <w:spacing w:val="4"/>
          <w:sz w:val="28"/>
          <w:szCs w:val="28"/>
        </w:rPr>
        <w:t>affi</w:t>
      </w:r>
      <w:r w:rsidR="006506BC" w:rsidRPr="00BD5FAD">
        <w:rPr>
          <w:spacing w:val="4"/>
          <w:sz w:val="28"/>
          <w:szCs w:val="28"/>
        </w:rPr>
        <w:t xml:space="preserve">dati diversi </w:t>
      </w:r>
      <w:r w:rsidR="005D0FB6" w:rsidRPr="00BD5FAD">
        <w:rPr>
          <w:spacing w:val="4"/>
          <w:sz w:val="28"/>
          <w:szCs w:val="28"/>
        </w:rPr>
        <w:t>incaric</w:t>
      </w:r>
      <w:r w:rsidR="006506BC" w:rsidRPr="00BD5FAD">
        <w:rPr>
          <w:spacing w:val="4"/>
          <w:sz w:val="28"/>
          <w:szCs w:val="28"/>
        </w:rPr>
        <w:t xml:space="preserve">hi: </w:t>
      </w:r>
      <w:r w:rsidR="005D0FB6" w:rsidRPr="00BD5FAD">
        <w:rPr>
          <w:spacing w:val="4"/>
          <w:sz w:val="28"/>
          <w:szCs w:val="28"/>
        </w:rPr>
        <w:t>coltivare l’orto conventuale</w:t>
      </w:r>
      <w:r w:rsidR="006506BC" w:rsidRPr="00BD5FAD">
        <w:rPr>
          <w:spacing w:val="4"/>
          <w:sz w:val="28"/>
          <w:szCs w:val="28"/>
        </w:rPr>
        <w:t>, la vigna per produrre il vino per la Messa, portinaio, cuoco, coordinatore dei</w:t>
      </w:r>
      <w:r w:rsidR="00013ED8">
        <w:rPr>
          <w:spacing w:val="4"/>
          <w:sz w:val="28"/>
          <w:szCs w:val="28"/>
          <w:vertAlign w:val="superscript"/>
        </w:rPr>
        <w:t xml:space="preserve"> </w:t>
      </w:r>
      <w:r w:rsidR="006506BC" w:rsidRPr="00BD5FAD">
        <w:rPr>
          <w:spacing w:val="4"/>
          <w:sz w:val="28"/>
          <w:szCs w:val="28"/>
        </w:rPr>
        <w:t>lavori manuali dei novizi</w:t>
      </w:r>
      <w:r w:rsidR="00013ED8">
        <w:rPr>
          <w:spacing w:val="4"/>
          <w:sz w:val="28"/>
          <w:szCs w:val="28"/>
        </w:rPr>
        <w:t xml:space="preserve">. </w:t>
      </w:r>
      <w:r w:rsidR="005D0FB6" w:rsidRPr="00BD5FAD">
        <w:rPr>
          <w:spacing w:val="4"/>
          <w:sz w:val="28"/>
          <w:szCs w:val="28"/>
        </w:rPr>
        <w:t xml:space="preserve">Nel 1953 </w:t>
      </w:r>
      <w:r w:rsidR="00013ED8">
        <w:rPr>
          <w:spacing w:val="4"/>
          <w:sz w:val="28"/>
          <w:szCs w:val="28"/>
        </w:rPr>
        <w:t>fra Salvatore</w:t>
      </w:r>
      <w:r w:rsidR="005D0FB6" w:rsidRPr="00BD5FAD">
        <w:rPr>
          <w:spacing w:val="4"/>
          <w:sz w:val="28"/>
          <w:szCs w:val="28"/>
        </w:rPr>
        <w:t xml:space="preserve"> si iscrisse all’Associazione degli Schiavi di Maria</w:t>
      </w:r>
      <w:r w:rsidR="00AD7F52" w:rsidRPr="00BD5FAD">
        <w:rPr>
          <w:spacing w:val="4"/>
          <w:sz w:val="28"/>
          <w:szCs w:val="28"/>
        </w:rPr>
        <w:t>. S</w:t>
      </w:r>
      <w:r w:rsidR="005D0FB6" w:rsidRPr="00BD5FAD">
        <w:rPr>
          <w:spacing w:val="4"/>
          <w:sz w:val="28"/>
          <w:szCs w:val="28"/>
        </w:rPr>
        <w:t xml:space="preserve">timato in </w:t>
      </w:r>
      <w:r w:rsidR="00AD7F52" w:rsidRPr="00BD5FAD">
        <w:rPr>
          <w:spacing w:val="4"/>
          <w:sz w:val="28"/>
          <w:szCs w:val="28"/>
        </w:rPr>
        <w:t xml:space="preserve">fraternità era </w:t>
      </w:r>
      <w:r w:rsidR="005D0FB6" w:rsidRPr="00BD5FAD">
        <w:rPr>
          <w:spacing w:val="4"/>
          <w:sz w:val="28"/>
          <w:szCs w:val="28"/>
        </w:rPr>
        <w:t>soprattutto amato dal popolo per la sua bontà e mitezza. Il 6 gennaio 1961 fu nominato Maestro dei novizi fratelli laici</w:t>
      </w:r>
      <w:r w:rsidR="006506BC" w:rsidRPr="00BD5FAD">
        <w:rPr>
          <w:spacing w:val="4"/>
          <w:sz w:val="28"/>
          <w:szCs w:val="28"/>
        </w:rPr>
        <w:t xml:space="preserve">, servizio che svolse senza </w:t>
      </w:r>
      <w:r w:rsidR="00013ED8">
        <w:rPr>
          <w:spacing w:val="4"/>
          <w:sz w:val="28"/>
          <w:szCs w:val="28"/>
        </w:rPr>
        <w:t>tralascia</w:t>
      </w:r>
      <w:r w:rsidR="006506BC" w:rsidRPr="00BD5FAD">
        <w:rPr>
          <w:spacing w:val="4"/>
          <w:sz w:val="28"/>
          <w:szCs w:val="28"/>
        </w:rPr>
        <w:t>re gli altri umili lavori</w:t>
      </w:r>
      <w:r w:rsidR="005D0FB6" w:rsidRPr="00BD5FAD">
        <w:rPr>
          <w:spacing w:val="4"/>
          <w:sz w:val="28"/>
          <w:szCs w:val="28"/>
        </w:rPr>
        <w:t xml:space="preserve">. </w:t>
      </w:r>
    </w:p>
    <w:p w:rsidR="006506BC" w:rsidRPr="00BD5FAD" w:rsidRDefault="006506BC" w:rsidP="00BD5FAD">
      <w:pPr>
        <w:widowControl w:val="0"/>
        <w:spacing w:line="240" w:lineRule="auto"/>
        <w:textAlignment w:val="baseline"/>
        <w:rPr>
          <w:spacing w:val="4"/>
          <w:sz w:val="28"/>
          <w:szCs w:val="28"/>
        </w:rPr>
      </w:pPr>
      <w:r w:rsidRPr="00BD5FAD">
        <w:rPr>
          <w:spacing w:val="4"/>
          <w:sz w:val="28"/>
          <w:szCs w:val="28"/>
        </w:rPr>
        <w:t xml:space="preserve">Negli anni </w:t>
      </w:r>
      <w:r w:rsidR="00013ED8">
        <w:rPr>
          <w:spacing w:val="4"/>
          <w:sz w:val="28"/>
          <w:szCs w:val="28"/>
        </w:rPr>
        <w:t>Sessanta</w:t>
      </w:r>
      <w:r w:rsidRPr="00BD5FAD">
        <w:rPr>
          <w:spacing w:val="4"/>
          <w:sz w:val="28"/>
          <w:szCs w:val="28"/>
        </w:rPr>
        <w:t xml:space="preserve"> la Provincia Cappuccina di Rio Grande do Sul visse in pieno l’epoca della contestazione e </w:t>
      </w:r>
      <w:r w:rsidR="00013ED8">
        <w:rPr>
          <w:spacing w:val="4"/>
          <w:sz w:val="28"/>
          <w:szCs w:val="28"/>
        </w:rPr>
        <w:t xml:space="preserve">anche </w:t>
      </w:r>
      <w:r w:rsidRPr="00BD5FAD">
        <w:rPr>
          <w:spacing w:val="4"/>
          <w:sz w:val="28"/>
          <w:szCs w:val="28"/>
        </w:rPr>
        <w:t xml:space="preserve">i religiosi </w:t>
      </w:r>
      <w:r w:rsidR="00013ED8">
        <w:rPr>
          <w:spacing w:val="4"/>
          <w:sz w:val="28"/>
          <w:szCs w:val="28"/>
        </w:rPr>
        <w:t xml:space="preserve">risentirono di questo clima, </w:t>
      </w:r>
      <w:r w:rsidRPr="00BD5FAD">
        <w:rPr>
          <w:spacing w:val="4"/>
          <w:sz w:val="28"/>
          <w:szCs w:val="28"/>
        </w:rPr>
        <w:t>schiera</w:t>
      </w:r>
      <w:r w:rsidR="00013ED8">
        <w:rPr>
          <w:spacing w:val="4"/>
          <w:sz w:val="28"/>
          <w:szCs w:val="28"/>
        </w:rPr>
        <w:t>ndosi</w:t>
      </w:r>
      <w:r w:rsidRPr="00BD5FAD">
        <w:rPr>
          <w:spacing w:val="4"/>
          <w:sz w:val="28"/>
          <w:szCs w:val="28"/>
        </w:rPr>
        <w:t xml:space="preserve"> in due gruppi contrapposti</w:t>
      </w:r>
      <w:r w:rsidR="00013ED8">
        <w:rPr>
          <w:spacing w:val="4"/>
          <w:sz w:val="28"/>
          <w:szCs w:val="28"/>
        </w:rPr>
        <w:t>,</w:t>
      </w:r>
      <w:r w:rsidR="00923061" w:rsidRPr="00BD5FAD">
        <w:rPr>
          <w:spacing w:val="4"/>
          <w:sz w:val="28"/>
          <w:szCs w:val="28"/>
        </w:rPr>
        <w:t xml:space="preserve"> conservatori e progressisti, creando non poche tensioni che sfociarono nella separazione di un gruppo di frati. Il Servo di Dio non perse la sua serenità, mantenendosi fedele ai voti religiosi e a quell’umile stile di vita dove il Signore era il centro della sua vita.</w:t>
      </w:r>
    </w:p>
    <w:p w:rsidR="00AD7F52" w:rsidRDefault="00923061" w:rsidP="00BD5FAD">
      <w:pPr>
        <w:widowControl w:val="0"/>
        <w:spacing w:line="240" w:lineRule="auto"/>
        <w:textAlignment w:val="baseline"/>
        <w:rPr>
          <w:spacing w:val="4"/>
          <w:sz w:val="28"/>
          <w:szCs w:val="28"/>
        </w:rPr>
      </w:pPr>
      <w:r w:rsidRPr="00BD5FAD">
        <w:rPr>
          <w:spacing w:val="4"/>
          <w:sz w:val="28"/>
          <w:szCs w:val="28"/>
        </w:rPr>
        <w:t>Ne</w:t>
      </w:r>
      <w:r w:rsidR="00013ED8">
        <w:rPr>
          <w:spacing w:val="4"/>
          <w:sz w:val="28"/>
          <w:szCs w:val="28"/>
        </w:rPr>
        <w:t>g</w:t>
      </w:r>
      <w:r w:rsidRPr="00BD5FAD">
        <w:rPr>
          <w:spacing w:val="4"/>
          <w:sz w:val="28"/>
          <w:szCs w:val="28"/>
        </w:rPr>
        <w:t>l</w:t>
      </w:r>
      <w:r w:rsidR="00013ED8">
        <w:rPr>
          <w:spacing w:val="4"/>
          <w:sz w:val="28"/>
          <w:szCs w:val="28"/>
        </w:rPr>
        <w:t>i anni immediatamente successivi al Concilio Vaticano</w:t>
      </w:r>
      <w:r w:rsidRPr="00BD5FAD">
        <w:rPr>
          <w:spacing w:val="4"/>
          <w:sz w:val="28"/>
          <w:szCs w:val="28"/>
        </w:rPr>
        <w:t>, il</w:t>
      </w:r>
      <w:r w:rsidR="006506BC" w:rsidRPr="00BD5FAD">
        <w:rPr>
          <w:spacing w:val="4"/>
          <w:sz w:val="28"/>
          <w:szCs w:val="28"/>
        </w:rPr>
        <w:t xml:space="preserve"> </w:t>
      </w:r>
      <w:r w:rsidR="005D0FB6" w:rsidRPr="00BD5FAD">
        <w:rPr>
          <w:spacing w:val="4"/>
          <w:sz w:val="28"/>
          <w:szCs w:val="28"/>
        </w:rPr>
        <w:t xml:space="preserve">22 aprile 1970 </w:t>
      </w:r>
      <w:r w:rsidR="00AD7F52" w:rsidRPr="00BD5FAD">
        <w:rPr>
          <w:spacing w:val="4"/>
          <w:sz w:val="28"/>
          <w:szCs w:val="28"/>
        </w:rPr>
        <w:t>il Vescovo</w:t>
      </w:r>
      <w:r w:rsidR="005D0FB6" w:rsidRPr="00BD5FAD">
        <w:rPr>
          <w:spacing w:val="4"/>
          <w:sz w:val="28"/>
          <w:szCs w:val="28"/>
        </w:rPr>
        <w:t xml:space="preserve"> di </w:t>
      </w:r>
      <w:proofErr w:type="spellStart"/>
      <w:r w:rsidR="005D0FB6" w:rsidRPr="00BD5FAD">
        <w:rPr>
          <w:spacing w:val="4"/>
          <w:sz w:val="28"/>
          <w:szCs w:val="28"/>
        </w:rPr>
        <w:t>Caxias</w:t>
      </w:r>
      <w:proofErr w:type="spellEnd"/>
      <w:r w:rsidR="005D0FB6" w:rsidRPr="00BD5FAD">
        <w:rPr>
          <w:spacing w:val="4"/>
          <w:sz w:val="28"/>
          <w:szCs w:val="28"/>
        </w:rPr>
        <w:t xml:space="preserve"> do Sul conferì</w:t>
      </w:r>
      <w:r w:rsidR="008A08FD">
        <w:rPr>
          <w:spacing w:val="4"/>
          <w:sz w:val="28"/>
          <w:szCs w:val="28"/>
        </w:rPr>
        <w:t xml:space="preserve"> al Servo di Dio il mandato di m</w:t>
      </w:r>
      <w:r w:rsidR="005D0FB6" w:rsidRPr="00BD5FAD">
        <w:rPr>
          <w:spacing w:val="4"/>
          <w:sz w:val="28"/>
          <w:szCs w:val="28"/>
        </w:rPr>
        <w:t xml:space="preserve">inistro </w:t>
      </w:r>
      <w:r w:rsidR="008A08FD">
        <w:rPr>
          <w:spacing w:val="4"/>
          <w:sz w:val="28"/>
          <w:szCs w:val="28"/>
        </w:rPr>
        <w:t>s</w:t>
      </w:r>
      <w:r w:rsidR="005D0FB6" w:rsidRPr="00BD5FAD">
        <w:rPr>
          <w:spacing w:val="4"/>
          <w:sz w:val="28"/>
          <w:szCs w:val="28"/>
        </w:rPr>
        <w:t>traordinario dell’Eucaristia per la par</w:t>
      </w:r>
      <w:r w:rsidR="00AD7F52" w:rsidRPr="00BD5FAD">
        <w:rPr>
          <w:spacing w:val="4"/>
          <w:sz w:val="28"/>
          <w:szCs w:val="28"/>
        </w:rPr>
        <w:t xml:space="preserve">rocchia di </w:t>
      </w:r>
      <w:proofErr w:type="spellStart"/>
      <w:r w:rsidR="00AD7F52" w:rsidRPr="00BD5FAD">
        <w:rPr>
          <w:spacing w:val="4"/>
          <w:sz w:val="28"/>
          <w:szCs w:val="28"/>
        </w:rPr>
        <w:t>Flores</w:t>
      </w:r>
      <w:proofErr w:type="spellEnd"/>
      <w:r w:rsidR="00AD7F52" w:rsidRPr="00BD5FAD">
        <w:rPr>
          <w:spacing w:val="4"/>
          <w:sz w:val="28"/>
          <w:szCs w:val="28"/>
        </w:rPr>
        <w:t xml:space="preserve"> de </w:t>
      </w:r>
      <w:proofErr w:type="spellStart"/>
      <w:r w:rsidR="00AD7F52" w:rsidRPr="00BD5FAD">
        <w:rPr>
          <w:spacing w:val="4"/>
          <w:sz w:val="28"/>
          <w:szCs w:val="28"/>
        </w:rPr>
        <w:t>Cunha</w:t>
      </w:r>
      <w:proofErr w:type="spellEnd"/>
      <w:r w:rsidR="00AD7F52" w:rsidRPr="00BD5FAD">
        <w:rPr>
          <w:spacing w:val="4"/>
          <w:sz w:val="28"/>
          <w:szCs w:val="28"/>
        </w:rPr>
        <w:t>. Fra</w:t>
      </w:r>
      <w:r w:rsidR="005D0FB6" w:rsidRPr="00BD5FAD">
        <w:rPr>
          <w:spacing w:val="4"/>
          <w:sz w:val="28"/>
          <w:szCs w:val="28"/>
        </w:rPr>
        <w:t xml:space="preserve"> Salvatore fu fedele a questo nuovo compito con esemplare devozione verso l’Eucarestia e verso gli ammalati, che visitava s</w:t>
      </w:r>
      <w:r w:rsidR="00AD7F52" w:rsidRPr="00BD5FAD">
        <w:rPr>
          <w:spacing w:val="4"/>
          <w:sz w:val="28"/>
          <w:szCs w:val="28"/>
        </w:rPr>
        <w:t>ia nel loro domicilio sia nell’o</w:t>
      </w:r>
      <w:r w:rsidR="005D0FB6" w:rsidRPr="00BD5FAD">
        <w:rPr>
          <w:spacing w:val="4"/>
          <w:sz w:val="28"/>
          <w:szCs w:val="28"/>
        </w:rPr>
        <w:t>spedale della città</w:t>
      </w:r>
      <w:r w:rsidR="008A08FD">
        <w:rPr>
          <w:spacing w:val="4"/>
          <w:sz w:val="28"/>
          <w:szCs w:val="28"/>
        </w:rPr>
        <w:t>. Nel</w:t>
      </w:r>
      <w:r w:rsidR="005D0FB6" w:rsidRPr="00BD5FAD">
        <w:rPr>
          <w:spacing w:val="4"/>
          <w:sz w:val="28"/>
          <w:szCs w:val="28"/>
        </w:rPr>
        <w:t xml:space="preserve"> 1971 gli fu affidato l’incarico di promuovere la pastorale degli infermi</w:t>
      </w:r>
      <w:r w:rsidR="008A08FD">
        <w:rPr>
          <w:spacing w:val="4"/>
          <w:sz w:val="28"/>
          <w:szCs w:val="28"/>
        </w:rPr>
        <w:t xml:space="preserve"> per formare i nuovi m</w:t>
      </w:r>
      <w:r w:rsidRPr="00BD5FAD">
        <w:rPr>
          <w:spacing w:val="4"/>
          <w:sz w:val="28"/>
          <w:szCs w:val="28"/>
        </w:rPr>
        <w:t>inistri straordinari dell’Eucaristia</w:t>
      </w:r>
      <w:r w:rsidR="005D0FB6" w:rsidRPr="00BD5FAD">
        <w:rPr>
          <w:spacing w:val="4"/>
          <w:sz w:val="28"/>
          <w:szCs w:val="28"/>
        </w:rPr>
        <w:t xml:space="preserve">. </w:t>
      </w:r>
    </w:p>
    <w:p w:rsidR="008A08FD" w:rsidRPr="00BD5FAD" w:rsidRDefault="008A08FD" w:rsidP="008A08FD">
      <w:pPr>
        <w:widowControl w:val="0"/>
        <w:spacing w:line="240" w:lineRule="auto"/>
        <w:textAlignment w:val="baseline"/>
        <w:rPr>
          <w:spacing w:val="2"/>
          <w:sz w:val="28"/>
          <w:szCs w:val="28"/>
        </w:rPr>
      </w:pPr>
      <w:r w:rsidRPr="00BD5FAD">
        <w:rPr>
          <w:spacing w:val="2"/>
          <w:sz w:val="28"/>
          <w:szCs w:val="28"/>
        </w:rPr>
        <w:t xml:space="preserve">Il Servo di Dio visse in modo straordinario </w:t>
      </w:r>
      <w:r>
        <w:rPr>
          <w:spacing w:val="2"/>
          <w:sz w:val="28"/>
          <w:szCs w:val="28"/>
        </w:rPr>
        <w:t xml:space="preserve">anche </w:t>
      </w:r>
      <w:r w:rsidRPr="00BD5FAD">
        <w:rPr>
          <w:spacing w:val="2"/>
          <w:sz w:val="28"/>
          <w:szCs w:val="28"/>
        </w:rPr>
        <w:t>le piccole responsabilità della vita ordinaria nella continua ricerca della santità. La sua costante e intensa preghiera, la sua viva devozione eucaristica e mariana, lo sostennero giorno dopo giorno affinché tutto fosse fatto in semplicità per amore di Dio in una ininterrotta lode e ringraziamento.</w:t>
      </w:r>
    </w:p>
    <w:p w:rsidR="005D0FB6" w:rsidRPr="00BD5FAD" w:rsidRDefault="005D0FB6" w:rsidP="00BD5FAD">
      <w:pPr>
        <w:widowControl w:val="0"/>
        <w:spacing w:line="240" w:lineRule="auto"/>
        <w:textAlignment w:val="baseline"/>
        <w:rPr>
          <w:spacing w:val="2"/>
          <w:sz w:val="28"/>
          <w:szCs w:val="28"/>
        </w:rPr>
      </w:pPr>
      <w:r w:rsidRPr="00BD5FAD">
        <w:rPr>
          <w:spacing w:val="2"/>
          <w:sz w:val="28"/>
          <w:szCs w:val="28"/>
        </w:rPr>
        <w:t xml:space="preserve">Il 30 maggio 1972 </w:t>
      </w:r>
      <w:r w:rsidR="008A08FD">
        <w:rPr>
          <w:spacing w:val="2"/>
          <w:sz w:val="28"/>
          <w:szCs w:val="28"/>
        </w:rPr>
        <w:t>Fra Salvatore</w:t>
      </w:r>
      <w:r w:rsidRPr="00BD5FAD">
        <w:rPr>
          <w:spacing w:val="2"/>
          <w:sz w:val="28"/>
          <w:szCs w:val="28"/>
        </w:rPr>
        <w:t xml:space="preserve"> avvertì un forte dolore alla testa</w:t>
      </w:r>
      <w:r w:rsidR="00923061" w:rsidRPr="00BD5FAD">
        <w:rPr>
          <w:spacing w:val="2"/>
          <w:sz w:val="28"/>
          <w:szCs w:val="28"/>
        </w:rPr>
        <w:t xml:space="preserve"> e chiese di potere essere dispensato dalla partecipazione al Capitolo locale della fraternità.</w:t>
      </w:r>
      <w:r w:rsidR="00AD7F52" w:rsidRPr="00BD5FAD">
        <w:rPr>
          <w:spacing w:val="2"/>
          <w:sz w:val="28"/>
          <w:szCs w:val="28"/>
        </w:rPr>
        <w:t xml:space="preserve"> Il giorno successivo come era solito fare,</w:t>
      </w:r>
      <w:r w:rsidRPr="00BD5FAD">
        <w:rPr>
          <w:spacing w:val="2"/>
          <w:sz w:val="28"/>
          <w:szCs w:val="28"/>
        </w:rPr>
        <w:t xml:space="preserve"> partecipò</w:t>
      </w:r>
      <w:r w:rsidR="00AD7F52" w:rsidRPr="00BD5FAD">
        <w:rPr>
          <w:spacing w:val="2"/>
          <w:sz w:val="28"/>
          <w:szCs w:val="28"/>
        </w:rPr>
        <w:t xml:space="preserve"> nell’ospedale </w:t>
      </w:r>
      <w:r w:rsidR="00AD7F52" w:rsidRPr="00BD5FAD">
        <w:rPr>
          <w:i/>
          <w:spacing w:val="2"/>
          <w:sz w:val="28"/>
          <w:szCs w:val="28"/>
        </w:rPr>
        <w:t>Fatima</w:t>
      </w:r>
      <w:r w:rsidR="00AD7F52" w:rsidRPr="00BD5FAD">
        <w:rPr>
          <w:spacing w:val="2"/>
          <w:sz w:val="28"/>
          <w:szCs w:val="28"/>
        </w:rPr>
        <w:t xml:space="preserve"> di </w:t>
      </w:r>
      <w:proofErr w:type="spellStart"/>
      <w:r w:rsidR="00AD7F52" w:rsidRPr="00BD5FAD">
        <w:rPr>
          <w:spacing w:val="2"/>
          <w:sz w:val="28"/>
          <w:szCs w:val="28"/>
        </w:rPr>
        <w:t>Flores</w:t>
      </w:r>
      <w:proofErr w:type="spellEnd"/>
      <w:r w:rsidR="00AD7F52" w:rsidRPr="00BD5FAD">
        <w:rPr>
          <w:spacing w:val="2"/>
          <w:sz w:val="28"/>
          <w:szCs w:val="28"/>
        </w:rPr>
        <w:t xml:space="preserve"> de </w:t>
      </w:r>
      <w:proofErr w:type="spellStart"/>
      <w:r w:rsidR="00AD7F52" w:rsidRPr="00BD5FAD">
        <w:rPr>
          <w:spacing w:val="2"/>
          <w:sz w:val="28"/>
          <w:szCs w:val="28"/>
        </w:rPr>
        <w:t>Cunha</w:t>
      </w:r>
      <w:proofErr w:type="spellEnd"/>
      <w:r w:rsidR="00AD7F52" w:rsidRPr="00BD5FAD">
        <w:rPr>
          <w:spacing w:val="2"/>
          <w:sz w:val="28"/>
          <w:szCs w:val="28"/>
        </w:rPr>
        <w:t>, alla S. Messa delle ore 6,</w:t>
      </w:r>
      <w:r w:rsidRPr="00BD5FAD">
        <w:rPr>
          <w:spacing w:val="2"/>
          <w:sz w:val="28"/>
          <w:szCs w:val="28"/>
        </w:rPr>
        <w:t>30</w:t>
      </w:r>
      <w:r w:rsidR="00AD7F52" w:rsidRPr="00BD5FAD">
        <w:rPr>
          <w:spacing w:val="2"/>
          <w:sz w:val="28"/>
          <w:szCs w:val="28"/>
        </w:rPr>
        <w:t xml:space="preserve">. Tornato </w:t>
      </w:r>
      <w:r w:rsidRPr="00BD5FAD">
        <w:rPr>
          <w:spacing w:val="2"/>
          <w:sz w:val="28"/>
          <w:szCs w:val="28"/>
        </w:rPr>
        <w:t xml:space="preserve">in convento </w:t>
      </w:r>
      <w:r w:rsidR="00AD7F52" w:rsidRPr="00BD5FAD">
        <w:rPr>
          <w:spacing w:val="2"/>
          <w:sz w:val="28"/>
          <w:szCs w:val="28"/>
        </w:rPr>
        <w:t>ebbe un malore e fu riportato nell’o</w:t>
      </w:r>
      <w:r w:rsidRPr="00BD5FAD">
        <w:rPr>
          <w:spacing w:val="2"/>
          <w:sz w:val="28"/>
          <w:szCs w:val="28"/>
        </w:rPr>
        <w:t>spedale</w:t>
      </w:r>
      <w:r w:rsidR="00AD7F52" w:rsidRPr="00BD5FAD">
        <w:rPr>
          <w:spacing w:val="2"/>
          <w:sz w:val="28"/>
          <w:szCs w:val="28"/>
        </w:rPr>
        <w:t xml:space="preserve"> dove fu ricoverato per em</w:t>
      </w:r>
      <w:r w:rsidRPr="00BD5FAD">
        <w:rPr>
          <w:spacing w:val="2"/>
          <w:sz w:val="28"/>
          <w:szCs w:val="28"/>
        </w:rPr>
        <w:t xml:space="preserve">orragia cerebrale. </w:t>
      </w:r>
      <w:r w:rsidR="00AD7F52" w:rsidRPr="00BD5FAD">
        <w:rPr>
          <w:spacing w:val="2"/>
          <w:sz w:val="28"/>
          <w:szCs w:val="28"/>
        </w:rPr>
        <w:t>Qui</w:t>
      </w:r>
      <w:r w:rsidRPr="00BD5FAD">
        <w:rPr>
          <w:spacing w:val="2"/>
          <w:sz w:val="28"/>
          <w:szCs w:val="28"/>
        </w:rPr>
        <w:t xml:space="preserve"> morì</w:t>
      </w:r>
      <w:r w:rsidR="008A08FD">
        <w:rPr>
          <w:spacing w:val="2"/>
          <w:sz w:val="28"/>
          <w:szCs w:val="28"/>
        </w:rPr>
        <w:t xml:space="preserve"> al tramonto del</w:t>
      </w:r>
      <w:r w:rsidRPr="00BD5FAD">
        <w:rPr>
          <w:spacing w:val="2"/>
          <w:sz w:val="28"/>
          <w:szCs w:val="28"/>
        </w:rPr>
        <w:t xml:space="preserve"> 31 maggio 1972.</w:t>
      </w:r>
    </w:p>
    <w:p w:rsidR="005D0FB6" w:rsidRPr="00BD5FAD" w:rsidRDefault="005D0FB6" w:rsidP="00BD5FAD">
      <w:pPr>
        <w:widowControl w:val="0"/>
        <w:spacing w:line="240" w:lineRule="auto"/>
        <w:textAlignment w:val="baseline"/>
        <w:rPr>
          <w:spacing w:val="2"/>
          <w:sz w:val="28"/>
          <w:szCs w:val="28"/>
        </w:rPr>
      </w:pPr>
    </w:p>
    <w:p w:rsidR="004515E8" w:rsidRPr="00BD5FAD" w:rsidRDefault="004515E8" w:rsidP="00BD5FAD">
      <w:pPr>
        <w:tabs>
          <w:tab w:val="right" w:pos="6786"/>
        </w:tabs>
        <w:spacing w:line="240" w:lineRule="auto"/>
        <w:rPr>
          <w:spacing w:val="2"/>
          <w:sz w:val="28"/>
          <w:szCs w:val="28"/>
        </w:rPr>
      </w:pPr>
      <w:r w:rsidRPr="00BD5FAD">
        <w:rPr>
          <w:spacing w:val="2"/>
          <w:sz w:val="28"/>
          <w:szCs w:val="28"/>
        </w:rPr>
        <w:lastRenderedPageBreak/>
        <w:t xml:space="preserve">Perdurando la fama di santità, </w:t>
      </w:r>
      <w:r w:rsidR="008A08FD" w:rsidRPr="00BD5FAD">
        <w:rPr>
          <w:spacing w:val="2"/>
          <w:sz w:val="28"/>
          <w:szCs w:val="28"/>
        </w:rPr>
        <w:t xml:space="preserve">presso la Curia </w:t>
      </w:r>
      <w:r w:rsidR="008A08FD">
        <w:rPr>
          <w:spacing w:val="2"/>
          <w:sz w:val="28"/>
          <w:szCs w:val="28"/>
        </w:rPr>
        <w:t>ecclesiastica</w:t>
      </w:r>
      <w:r w:rsidR="008A08FD" w:rsidRPr="00BD5FAD">
        <w:rPr>
          <w:spacing w:val="2"/>
          <w:sz w:val="28"/>
          <w:szCs w:val="28"/>
        </w:rPr>
        <w:t xml:space="preserve"> di </w:t>
      </w:r>
      <w:proofErr w:type="spellStart"/>
      <w:r w:rsidR="008A08FD" w:rsidRPr="00BD5FAD">
        <w:rPr>
          <w:spacing w:val="2"/>
          <w:sz w:val="28"/>
          <w:szCs w:val="28"/>
        </w:rPr>
        <w:t>Caxias</w:t>
      </w:r>
      <w:proofErr w:type="spellEnd"/>
      <w:r w:rsidR="008A08FD" w:rsidRPr="00BD5FAD">
        <w:rPr>
          <w:spacing w:val="2"/>
          <w:sz w:val="28"/>
          <w:szCs w:val="28"/>
        </w:rPr>
        <w:t xml:space="preserve"> do Sul</w:t>
      </w:r>
      <w:r w:rsidR="008A08FD" w:rsidRPr="00BD5FAD">
        <w:rPr>
          <w:spacing w:val="2"/>
          <w:sz w:val="28"/>
          <w:szCs w:val="28"/>
        </w:rPr>
        <w:t xml:space="preserve"> </w:t>
      </w:r>
      <w:r w:rsidR="00F22793" w:rsidRPr="00BD5FAD">
        <w:rPr>
          <w:spacing w:val="2"/>
          <w:sz w:val="28"/>
          <w:szCs w:val="28"/>
        </w:rPr>
        <w:t>dal</w:t>
      </w:r>
      <w:r w:rsidRPr="00BD5FAD">
        <w:rPr>
          <w:spacing w:val="2"/>
          <w:sz w:val="28"/>
          <w:szCs w:val="28"/>
        </w:rPr>
        <w:t xml:space="preserve"> </w:t>
      </w:r>
      <w:r w:rsidR="00174AF4" w:rsidRPr="00BD5FAD">
        <w:rPr>
          <w:spacing w:val="2"/>
          <w:sz w:val="28"/>
          <w:szCs w:val="28"/>
        </w:rPr>
        <w:t>13 aprile 2011</w:t>
      </w:r>
      <w:r w:rsidR="00F22793" w:rsidRPr="00BD5FAD">
        <w:rPr>
          <w:spacing w:val="2"/>
          <w:sz w:val="28"/>
          <w:szCs w:val="28"/>
        </w:rPr>
        <w:t xml:space="preserve"> al 21 maggio 2012</w:t>
      </w:r>
      <w:r w:rsidRPr="00BD5FAD">
        <w:rPr>
          <w:spacing w:val="2"/>
          <w:sz w:val="28"/>
          <w:szCs w:val="28"/>
        </w:rPr>
        <w:t xml:space="preserve"> si </w:t>
      </w:r>
      <w:r w:rsidR="008A08FD">
        <w:rPr>
          <w:spacing w:val="2"/>
          <w:sz w:val="28"/>
          <w:szCs w:val="28"/>
        </w:rPr>
        <w:t>svols</w:t>
      </w:r>
      <w:r w:rsidRPr="00BD5FAD">
        <w:rPr>
          <w:spacing w:val="2"/>
          <w:sz w:val="28"/>
          <w:szCs w:val="28"/>
        </w:rPr>
        <w:t xml:space="preserve">e </w:t>
      </w:r>
      <w:r w:rsidR="008A08FD">
        <w:rPr>
          <w:spacing w:val="2"/>
          <w:sz w:val="28"/>
          <w:szCs w:val="28"/>
        </w:rPr>
        <w:t>l’Inchiesta D</w:t>
      </w:r>
      <w:r w:rsidR="00F22793" w:rsidRPr="00BD5FAD">
        <w:rPr>
          <w:spacing w:val="2"/>
          <w:sz w:val="28"/>
          <w:szCs w:val="28"/>
        </w:rPr>
        <w:t>iocesana</w:t>
      </w:r>
      <w:r w:rsidR="008A08FD">
        <w:rPr>
          <w:spacing w:val="2"/>
          <w:sz w:val="28"/>
          <w:szCs w:val="28"/>
        </w:rPr>
        <w:t xml:space="preserve">, la cui validità giuridica è stata riconosciuta da questa Congregazione delle Cause dei Santi con </w:t>
      </w:r>
      <w:r w:rsidRPr="00BD5FAD">
        <w:rPr>
          <w:spacing w:val="2"/>
          <w:sz w:val="28"/>
          <w:szCs w:val="28"/>
        </w:rPr>
        <w:t xml:space="preserve">decreto del </w:t>
      </w:r>
      <w:r w:rsidR="00F22793" w:rsidRPr="00BD5FAD">
        <w:rPr>
          <w:spacing w:val="2"/>
          <w:sz w:val="28"/>
          <w:szCs w:val="28"/>
        </w:rPr>
        <w:t>3 maggio 2013</w:t>
      </w:r>
      <w:r w:rsidRPr="00BD5FAD">
        <w:rPr>
          <w:spacing w:val="2"/>
          <w:sz w:val="28"/>
          <w:szCs w:val="28"/>
        </w:rPr>
        <w:t xml:space="preserve">. Preparata la </w:t>
      </w:r>
      <w:proofErr w:type="spellStart"/>
      <w:r w:rsidRPr="00BD5FAD">
        <w:rPr>
          <w:i/>
          <w:spacing w:val="2"/>
          <w:sz w:val="28"/>
          <w:szCs w:val="28"/>
        </w:rPr>
        <w:t>Positio</w:t>
      </w:r>
      <w:proofErr w:type="spellEnd"/>
      <w:r w:rsidRPr="00BD5FAD">
        <w:rPr>
          <w:spacing w:val="2"/>
          <w:sz w:val="28"/>
          <w:szCs w:val="28"/>
        </w:rPr>
        <w:t xml:space="preserve">, </w:t>
      </w:r>
      <w:r w:rsidRPr="00BD5FAD">
        <w:rPr>
          <w:iCs/>
          <w:spacing w:val="2"/>
          <w:sz w:val="28"/>
          <w:szCs w:val="28"/>
        </w:rPr>
        <w:t xml:space="preserve">si è discusso secondo la consueta </w:t>
      </w:r>
      <w:r w:rsidRPr="00BD5FAD">
        <w:rPr>
          <w:spacing w:val="2"/>
          <w:sz w:val="28"/>
          <w:szCs w:val="28"/>
        </w:rPr>
        <w:t xml:space="preserve">procedura se il Servo di Dio abbia esercitato in grado eroico le virtù. Con esito positivo, il </w:t>
      </w:r>
      <w:r w:rsidR="00F22793" w:rsidRPr="00BD5FAD">
        <w:rPr>
          <w:spacing w:val="2"/>
          <w:sz w:val="28"/>
          <w:szCs w:val="28"/>
        </w:rPr>
        <w:t>5 giugno 2018</w:t>
      </w:r>
      <w:r w:rsidRPr="00BD5FAD">
        <w:rPr>
          <w:spacing w:val="2"/>
          <w:sz w:val="28"/>
          <w:szCs w:val="28"/>
        </w:rPr>
        <w:t xml:space="preserve"> si è tenuto il Congresso Peculiare dei Consultori Teologi. I Padri Cardinali e Vescovi nella Sessione Ordinaria del </w:t>
      </w:r>
      <w:r w:rsidR="00F22793" w:rsidRPr="00BD5FAD">
        <w:rPr>
          <w:spacing w:val="2"/>
          <w:sz w:val="28"/>
          <w:szCs w:val="28"/>
        </w:rPr>
        <w:t>7</w:t>
      </w:r>
      <w:r w:rsidR="00A0701B" w:rsidRPr="00BD5FAD">
        <w:rPr>
          <w:spacing w:val="2"/>
          <w:sz w:val="28"/>
          <w:szCs w:val="28"/>
        </w:rPr>
        <w:t xml:space="preserve"> ma</w:t>
      </w:r>
      <w:r w:rsidR="00F22793" w:rsidRPr="00BD5FAD">
        <w:rPr>
          <w:spacing w:val="2"/>
          <w:sz w:val="28"/>
          <w:szCs w:val="28"/>
        </w:rPr>
        <w:t>ggio</w:t>
      </w:r>
      <w:r w:rsidR="00A0701B" w:rsidRPr="00BD5FAD">
        <w:rPr>
          <w:spacing w:val="2"/>
          <w:sz w:val="28"/>
          <w:szCs w:val="28"/>
        </w:rPr>
        <w:t xml:space="preserve"> 2019</w:t>
      </w:r>
      <w:r w:rsidRPr="00BD5FAD">
        <w:rPr>
          <w:spacing w:val="2"/>
          <w:sz w:val="28"/>
          <w:szCs w:val="28"/>
        </w:rPr>
        <w:t xml:space="preserve">, presieduta da me Card. Angelo </w:t>
      </w:r>
      <w:proofErr w:type="spellStart"/>
      <w:r w:rsidR="001F2A95" w:rsidRPr="00BD5FAD">
        <w:rPr>
          <w:spacing w:val="2"/>
          <w:sz w:val="28"/>
          <w:szCs w:val="28"/>
        </w:rPr>
        <w:t>Becciu</w:t>
      </w:r>
      <w:proofErr w:type="spellEnd"/>
      <w:r w:rsidRPr="00BD5FAD">
        <w:rPr>
          <w:spacing w:val="2"/>
          <w:sz w:val="28"/>
          <w:szCs w:val="28"/>
        </w:rPr>
        <w:t>, hanno riconosciuto che il Servo di Dio ha esercitato in grado eroico le virtù teologali, cardinali ed annesse.</w:t>
      </w:r>
    </w:p>
    <w:p w:rsidR="004515E8" w:rsidRPr="00BD5FAD" w:rsidRDefault="004515E8" w:rsidP="00BD5FAD">
      <w:pPr>
        <w:tabs>
          <w:tab w:val="right" w:pos="6786"/>
        </w:tabs>
        <w:spacing w:line="240" w:lineRule="auto"/>
        <w:rPr>
          <w:spacing w:val="2"/>
          <w:sz w:val="28"/>
          <w:szCs w:val="28"/>
          <w:lang w:val="la-Latn"/>
        </w:rPr>
      </w:pPr>
      <w:r w:rsidRPr="00BD5FAD">
        <w:rPr>
          <w:spacing w:val="2"/>
          <w:sz w:val="28"/>
          <w:szCs w:val="28"/>
          <w:lang w:val="la-Latn"/>
        </w:rPr>
        <w:t xml:space="preserve">Facta demum de hisce omnibus rebus Summo Pontifici Francisco per subscriptum Cardinalem Praefectum accurata relatione, Sanctitas Sua, vota Congregationis de Causis Sanctorum excipiens rataque habens, hodierno die declaravit: </w:t>
      </w:r>
      <w:r w:rsidRPr="008A08FD">
        <w:rPr>
          <w:i/>
          <w:spacing w:val="2"/>
          <w:sz w:val="28"/>
          <w:szCs w:val="28"/>
          <w:lang w:val="la-Latn"/>
        </w:rPr>
        <w:t>Constare de virtutibus theologalibus F</w:t>
      </w:r>
      <w:r w:rsidR="00F22793" w:rsidRPr="008A08FD">
        <w:rPr>
          <w:i/>
          <w:spacing w:val="2"/>
          <w:sz w:val="28"/>
          <w:szCs w:val="28"/>
          <w:lang w:val="la-Latn"/>
        </w:rPr>
        <w:t>ide, Spe et Caritate tum in Deum</w:t>
      </w:r>
      <w:r w:rsidRPr="008A08FD">
        <w:rPr>
          <w:i/>
          <w:spacing w:val="2"/>
          <w:sz w:val="28"/>
          <w:szCs w:val="28"/>
          <w:lang w:val="la-Latn"/>
        </w:rPr>
        <w:t xml:space="preserve"> tum in proximum, necnon de cardinalibus Prudentia, Iustitia, Temperantia et Fortitudine, iisque adnexis, in gradu eroico, Servi Dei </w:t>
      </w:r>
      <w:proofErr w:type="spellStart"/>
      <w:r w:rsidR="00F22793" w:rsidRPr="008A08FD">
        <w:rPr>
          <w:i/>
          <w:spacing w:val="2"/>
          <w:sz w:val="28"/>
          <w:szCs w:val="28"/>
        </w:rPr>
        <w:t>Salvatoris</w:t>
      </w:r>
      <w:proofErr w:type="spellEnd"/>
      <w:r w:rsidR="00F22793" w:rsidRPr="008A08FD">
        <w:rPr>
          <w:i/>
          <w:spacing w:val="2"/>
          <w:sz w:val="28"/>
          <w:szCs w:val="28"/>
        </w:rPr>
        <w:t xml:space="preserve"> de Casca</w:t>
      </w:r>
      <w:r w:rsidR="008A08FD">
        <w:rPr>
          <w:i/>
          <w:spacing w:val="2"/>
          <w:sz w:val="28"/>
          <w:szCs w:val="28"/>
        </w:rPr>
        <w:t xml:space="preserve"> (in </w:t>
      </w:r>
      <w:proofErr w:type="spellStart"/>
      <w:r w:rsidR="008A08FD">
        <w:rPr>
          <w:i/>
          <w:spacing w:val="2"/>
          <w:sz w:val="28"/>
          <w:szCs w:val="28"/>
        </w:rPr>
        <w:t>saeculo</w:t>
      </w:r>
      <w:proofErr w:type="spellEnd"/>
      <w:r w:rsidR="008A08FD">
        <w:rPr>
          <w:i/>
          <w:spacing w:val="2"/>
          <w:sz w:val="28"/>
          <w:szCs w:val="28"/>
        </w:rPr>
        <w:t xml:space="preserve">: </w:t>
      </w:r>
      <w:proofErr w:type="spellStart"/>
      <w:r w:rsidR="008A08FD">
        <w:rPr>
          <w:i/>
          <w:spacing w:val="2"/>
          <w:sz w:val="28"/>
          <w:szCs w:val="28"/>
        </w:rPr>
        <w:t>Herminii</w:t>
      </w:r>
      <w:proofErr w:type="spellEnd"/>
      <w:r w:rsidR="008A08FD">
        <w:rPr>
          <w:i/>
          <w:spacing w:val="2"/>
          <w:sz w:val="28"/>
          <w:szCs w:val="28"/>
        </w:rPr>
        <w:t xml:space="preserve"> Pinzetta)</w:t>
      </w:r>
      <w:r w:rsidRPr="008A08FD">
        <w:rPr>
          <w:i/>
          <w:spacing w:val="2"/>
          <w:sz w:val="28"/>
          <w:szCs w:val="28"/>
          <w:lang w:val="la-Latn"/>
        </w:rPr>
        <w:t xml:space="preserve">, </w:t>
      </w:r>
      <w:r w:rsidR="00F22793" w:rsidRPr="008A08FD">
        <w:rPr>
          <w:i/>
          <w:spacing w:val="2"/>
          <w:sz w:val="28"/>
          <w:szCs w:val="28"/>
        </w:rPr>
        <w:t>Religiosi</w:t>
      </w:r>
      <w:r w:rsidRPr="008A08FD">
        <w:rPr>
          <w:i/>
          <w:spacing w:val="2"/>
          <w:sz w:val="28"/>
          <w:szCs w:val="28"/>
          <w:lang w:val="la-Latn"/>
        </w:rPr>
        <w:t xml:space="preserve"> professi Ordinis Fratrum Minorum Capuccinorum, in casu et ad effectum de quo agitur</w:t>
      </w:r>
      <w:r w:rsidRPr="00BD5FAD">
        <w:rPr>
          <w:spacing w:val="2"/>
          <w:sz w:val="28"/>
          <w:szCs w:val="28"/>
          <w:lang w:val="la-Latn"/>
        </w:rPr>
        <w:t>.</w:t>
      </w:r>
    </w:p>
    <w:p w:rsidR="004515E8" w:rsidRPr="00BD5FAD" w:rsidRDefault="004515E8" w:rsidP="00BD5FAD">
      <w:pPr>
        <w:tabs>
          <w:tab w:val="right" w:pos="6786"/>
        </w:tabs>
        <w:spacing w:line="240" w:lineRule="auto"/>
        <w:rPr>
          <w:spacing w:val="2"/>
          <w:sz w:val="28"/>
          <w:szCs w:val="28"/>
          <w:lang w:val="la-Latn"/>
        </w:rPr>
      </w:pPr>
    </w:p>
    <w:p w:rsidR="004515E8" w:rsidRPr="00BD5FAD" w:rsidRDefault="004515E8" w:rsidP="00BD5FAD">
      <w:pPr>
        <w:tabs>
          <w:tab w:val="right" w:pos="6786"/>
        </w:tabs>
        <w:spacing w:line="240" w:lineRule="auto"/>
        <w:rPr>
          <w:spacing w:val="2"/>
          <w:sz w:val="28"/>
          <w:szCs w:val="28"/>
          <w:lang w:val="la-Latn"/>
        </w:rPr>
      </w:pPr>
      <w:r w:rsidRPr="00BD5FAD">
        <w:rPr>
          <w:spacing w:val="2"/>
          <w:sz w:val="28"/>
          <w:szCs w:val="28"/>
          <w:lang w:val="la-Latn"/>
        </w:rPr>
        <w:t>Hoc autem decretum publici iuris fieri et in acta Congre</w:t>
      </w:r>
      <w:r w:rsidRPr="00BD5FAD">
        <w:rPr>
          <w:spacing w:val="2"/>
          <w:sz w:val="28"/>
          <w:szCs w:val="28"/>
          <w:lang w:val="la-Latn"/>
        </w:rPr>
        <w:softHyphen/>
        <w:t xml:space="preserve">gationis de Causis Sanctorum Summus Pontifex referri mandavit. </w:t>
      </w:r>
    </w:p>
    <w:p w:rsidR="00C4236E" w:rsidRPr="00BD5FAD" w:rsidRDefault="00C4236E" w:rsidP="00BD5FAD">
      <w:pPr>
        <w:tabs>
          <w:tab w:val="right" w:pos="6786"/>
        </w:tabs>
        <w:spacing w:line="240" w:lineRule="auto"/>
        <w:rPr>
          <w:spacing w:val="2"/>
          <w:sz w:val="28"/>
          <w:szCs w:val="28"/>
          <w:lang w:val="la-Latn"/>
        </w:rPr>
      </w:pPr>
    </w:p>
    <w:p w:rsidR="004F64AF" w:rsidRPr="00BD5FAD" w:rsidRDefault="004F64AF" w:rsidP="00BD5FAD">
      <w:pPr>
        <w:pStyle w:val="Rientrocorpodeltesto"/>
        <w:spacing w:line="240" w:lineRule="auto"/>
        <w:ind w:firstLine="567"/>
        <w:rPr>
          <w:rFonts w:ascii="Times New Roman" w:hAnsi="Times New Roman"/>
          <w:spacing w:val="2"/>
          <w:sz w:val="28"/>
          <w:szCs w:val="28"/>
          <w:lang w:val="la-Latn"/>
        </w:rPr>
      </w:pPr>
      <w:r w:rsidRPr="00BD5FAD">
        <w:rPr>
          <w:rFonts w:ascii="Times New Roman" w:hAnsi="Times New Roman"/>
          <w:spacing w:val="2"/>
          <w:sz w:val="28"/>
          <w:szCs w:val="28"/>
          <w:lang w:val="la-Latn"/>
        </w:rPr>
        <w:t xml:space="preserve">Datum Romae, die </w:t>
      </w:r>
      <w:r w:rsidR="008A08FD">
        <w:rPr>
          <w:rFonts w:ascii="Times New Roman" w:hAnsi="Times New Roman"/>
          <w:spacing w:val="2"/>
          <w:sz w:val="28"/>
          <w:szCs w:val="28"/>
        </w:rPr>
        <w:t xml:space="preserve">13 </w:t>
      </w:r>
      <w:r w:rsidRPr="00BD5FAD">
        <w:rPr>
          <w:rFonts w:ascii="Times New Roman" w:hAnsi="Times New Roman"/>
          <w:spacing w:val="2"/>
          <w:sz w:val="28"/>
          <w:szCs w:val="28"/>
          <w:lang w:val="la-Latn"/>
        </w:rPr>
        <w:t>mensis</w:t>
      </w:r>
      <w:r w:rsidR="008A08F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8A08FD">
        <w:rPr>
          <w:rFonts w:ascii="Times New Roman" w:hAnsi="Times New Roman"/>
          <w:spacing w:val="2"/>
          <w:sz w:val="28"/>
          <w:szCs w:val="28"/>
        </w:rPr>
        <w:t>Maii</w:t>
      </w:r>
      <w:proofErr w:type="spellEnd"/>
      <w:r w:rsidRPr="00BD5FAD">
        <w:rPr>
          <w:rFonts w:ascii="Times New Roman" w:hAnsi="Times New Roman"/>
          <w:spacing w:val="2"/>
          <w:sz w:val="28"/>
          <w:szCs w:val="28"/>
          <w:lang w:val="la-Latn"/>
        </w:rPr>
        <w:t xml:space="preserve"> a.</w:t>
      </w:r>
      <w:r w:rsidR="008A08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D5FAD">
        <w:rPr>
          <w:rFonts w:ascii="Times New Roman" w:hAnsi="Times New Roman"/>
          <w:spacing w:val="2"/>
          <w:sz w:val="28"/>
          <w:szCs w:val="28"/>
          <w:lang w:val="la-Latn"/>
        </w:rPr>
        <w:t>D. 201</w:t>
      </w:r>
      <w:r w:rsidR="0065443B" w:rsidRPr="00BD5FAD">
        <w:rPr>
          <w:rFonts w:ascii="Times New Roman" w:hAnsi="Times New Roman"/>
          <w:spacing w:val="2"/>
          <w:sz w:val="28"/>
          <w:szCs w:val="28"/>
          <w:lang w:val="la-Latn"/>
        </w:rPr>
        <w:t>9</w:t>
      </w:r>
      <w:r w:rsidRPr="00BD5FAD">
        <w:rPr>
          <w:rFonts w:ascii="Times New Roman" w:hAnsi="Times New Roman"/>
          <w:spacing w:val="2"/>
          <w:sz w:val="28"/>
          <w:szCs w:val="28"/>
          <w:lang w:val="la-Latn"/>
        </w:rPr>
        <w:t xml:space="preserve">. </w:t>
      </w:r>
    </w:p>
    <w:p w:rsidR="004F64AF" w:rsidRPr="00BD5FAD" w:rsidRDefault="004F64AF" w:rsidP="00BD5FAD">
      <w:pPr>
        <w:spacing w:line="240" w:lineRule="auto"/>
        <w:ind w:firstLine="709"/>
        <w:rPr>
          <w:spacing w:val="4"/>
          <w:sz w:val="28"/>
          <w:szCs w:val="28"/>
          <w:lang w:val="la-Latn"/>
        </w:rPr>
      </w:pPr>
    </w:p>
    <w:p w:rsidR="00C4236E" w:rsidRPr="00BD5FAD" w:rsidRDefault="00C4236E" w:rsidP="00BD5FAD">
      <w:pPr>
        <w:spacing w:line="240" w:lineRule="auto"/>
        <w:ind w:firstLine="709"/>
        <w:rPr>
          <w:spacing w:val="4"/>
          <w:sz w:val="28"/>
          <w:szCs w:val="28"/>
          <w:lang w:val="la-Latn"/>
        </w:rPr>
      </w:pPr>
    </w:p>
    <w:p w:rsidR="004F64AF" w:rsidRPr="00BD5FAD" w:rsidRDefault="004F64AF" w:rsidP="00BD5FAD">
      <w:pPr>
        <w:spacing w:line="240" w:lineRule="auto"/>
        <w:jc w:val="center"/>
        <w:rPr>
          <w:smallCaps/>
          <w:spacing w:val="4"/>
          <w:sz w:val="28"/>
          <w:szCs w:val="28"/>
          <w:lang w:val="la-Latn"/>
        </w:rPr>
      </w:pPr>
      <w:r w:rsidRPr="00BD5FAD">
        <w:rPr>
          <w:smallCaps/>
          <w:spacing w:val="4"/>
          <w:sz w:val="28"/>
          <w:szCs w:val="28"/>
          <w:lang w:val="la-Latn"/>
        </w:rPr>
        <w:t xml:space="preserve">Angelus </w:t>
      </w:r>
      <w:r w:rsidRPr="00BD5FAD">
        <w:rPr>
          <w:spacing w:val="4"/>
          <w:sz w:val="28"/>
          <w:szCs w:val="28"/>
          <w:lang w:val="la-Latn"/>
        </w:rPr>
        <w:t>Card</w:t>
      </w:r>
      <w:r w:rsidR="009725AB" w:rsidRPr="00BD5FAD">
        <w:rPr>
          <w:smallCaps/>
          <w:spacing w:val="4"/>
          <w:sz w:val="28"/>
          <w:szCs w:val="28"/>
          <w:lang w:val="la-Latn"/>
        </w:rPr>
        <w:t>. Becciu</w:t>
      </w:r>
    </w:p>
    <w:p w:rsidR="004F64AF" w:rsidRPr="008A08FD" w:rsidRDefault="004F64AF" w:rsidP="00BD5FAD">
      <w:pPr>
        <w:spacing w:line="240" w:lineRule="auto"/>
        <w:jc w:val="center"/>
        <w:rPr>
          <w:i/>
          <w:spacing w:val="4"/>
          <w:sz w:val="28"/>
          <w:szCs w:val="28"/>
          <w:lang w:val="la-Latn"/>
        </w:rPr>
      </w:pPr>
      <w:r w:rsidRPr="008A08FD">
        <w:rPr>
          <w:i/>
          <w:spacing w:val="4"/>
          <w:sz w:val="28"/>
          <w:szCs w:val="28"/>
          <w:lang w:val="la-Latn"/>
        </w:rPr>
        <w:t>Praefectus</w:t>
      </w:r>
    </w:p>
    <w:p w:rsidR="004F64AF" w:rsidRPr="00BD5FAD" w:rsidRDefault="004F64AF" w:rsidP="00BD5FAD">
      <w:pPr>
        <w:spacing w:line="240" w:lineRule="auto"/>
        <w:rPr>
          <w:spacing w:val="4"/>
          <w:sz w:val="28"/>
          <w:szCs w:val="28"/>
          <w:lang w:val="la-Latn"/>
        </w:rPr>
      </w:pPr>
    </w:p>
    <w:p w:rsidR="004F64AF" w:rsidRPr="00BD5FAD" w:rsidRDefault="004F64AF" w:rsidP="00BD5FAD">
      <w:pPr>
        <w:spacing w:line="240" w:lineRule="auto"/>
        <w:ind w:left="3539" w:firstLine="709"/>
        <w:jc w:val="center"/>
        <w:rPr>
          <w:spacing w:val="4"/>
          <w:sz w:val="28"/>
          <w:szCs w:val="28"/>
          <w:lang w:val="la-Latn"/>
        </w:rPr>
      </w:pPr>
    </w:p>
    <w:p w:rsidR="004F64AF" w:rsidRPr="00BD5FAD" w:rsidRDefault="004F64AF" w:rsidP="00BD5FAD">
      <w:pPr>
        <w:spacing w:line="240" w:lineRule="auto"/>
        <w:ind w:left="3686" w:hanging="354"/>
        <w:jc w:val="center"/>
        <w:rPr>
          <w:smallCaps/>
          <w:spacing w:val="4"/>
          <w:sz w:val="28"/>
          <w:szCs w:val="28"/>
          <w:lang w:val="la-Latn"/>
        </w:rPr>
      </w:pPr>
      <w:r w:rsidRPr="00BD5FAD">
        <w:rPr>
          <w:spacing w:val="4"/>
          <w:sz w:val="28"/>
          <w:szCs w:val="28"/>
          <w:lang w:val="la-Latn"/>
        </w:rPr>
        <w:sym w:font="Wingdings" w:char="F058"/>
      </w:r>
      <w:r w:rsidRPr="00BD5FAD">
        <w:rPr>
          <w:spacing w:val="4"/>
          <w:sz w:val="28"/>
          <w:szCs w:val="28"/>
          <w:lang w:val="la-Latn"/>
        </w:rPr>
        <w:t xml:space="preserve"> </w:t>
      </w:r>
      <w:r w:rsidRPr="00BD5FAD">
        <w:rPr>
          <w:smallCaps/>
          <w:spacing w:val="4"/>
          <w:sz w:val="28"/>
          <w:szCs w:val="28"/>
          <w:lang w:val="la-Latn"/>
        </w:rPr>
        <w:t>Marcellus Bartolucci</w:t>
      </w:r>
    </w:p>
    <w:p w:rsidR="004F64AF" w:rsidRPr="00BD5FAD" w:rsidRDefault="004F64AF" w:rsidP="00BD5FAD">
      <w:pPr>
        <w:spacing w:line="240" w:lineRule="auto"/>
        <w:ind w:left="3686" w:hanging="354"/>
        <w:jc w:val="center"/>
        <w:rPr>
          <w:spacing w:val="4"/>
          <w:sz w:val="28"/>
          <w:szCs w:val="28"/>
          <w:lang w:val="la-Latn"/>
        </w:rPr>
      </w:pPr>
      <w:r w:rsidRPr="00BD5FAD">
        <w:rPr>
          <w:spacing w:val="4"/>
          <w:sz w:val="28"/>
          <w:szCs w:val="28"/>
          <w:lang w:val="la-Latn"/>
        </w:rPr>
        <w:t>Archiep. tit. Mevaniensis</w:t>
      </w:r>
    </w:p>
    <w:p w:rsidR="00942751" w:rsidRPr="008A08FD" w:rsidRDefault="004F64AF" w:rsidP="00BD5FAD">
      <w:pPr>
        <w:tabs>
          <w:tab w:val="left" w:pos="855"/>
          <w:tab w:val="right" w:pos="2661"/>
        </w:tabs>
        <w:spacing w:line="240" w:lineRule="auto"/>
        <w:ind w:left="3686" w:hanging="354"/>
        <w:jc w:val="center"/>
        <w:rPr>
          <w:i/>
          <w:sz w:val="28"/>
          <w:szCs w:val="28"/>
          <w:lang w:val="la-Latn"/>
        </w:rPr>
      </w:pPr>
      <w:r w:rsidRPr="008A08FD">
        <w:rPr>
          <w:i/>
          <w:sz w:val="28"/>
          <w:szCs w:val="28"/>
          <w:lang w:val="la-Latn"/>
        </w:rPr>
        <w:t>a Secretis</w:t>
      </w:r>
      <w:r w:rsidR="00256463" w:rsidRPr="008A08FD">
        <w:rPr>
          <w:i/>
          <w:sz w:val="28"/>
          <w:szCs w:val="28"/>
          <w:lang w:val="la-Latn"/>
        </w:rPr>
        <w:t xml:space="preserve"> </w:t>
      </w:r>
    </w:p>
    <w:p w:rsidR="00BD5FAD" w:rsidRDefault="00BD5FAD" w:rsidP="00BD5FAD">
      <w:pPr>
        <w:tabs>
          <w:tab w:val="left" w:pos="855"/>
          <w:tab w:val="right" w:pos="2661"/>
        </w:tabs>
        <w:spacing w:line="240" w:lineRule="auto"/>
        <w:ind w:left="3686" w:hanging="354"/>
        <w:jc w:val="center"/>
        <w:rPr>
          <w:sz w:val="28"/>
          <w:szCs w:val="28"/>
          <w:lang w:val="la-Latn"/>
        </w:rPr>
      </w:pPr>
    </w:p>
    <w:p w:rsidR="00BD5FAD" w:rsidRPr="00BD5FAD" w:rsidRDefault="00BD5FAD" w:rsidP="00BD5FAD">
      <w:pPr>
        <w:tabs>
          <w:tab w:val="left" w:pos="855"/>
          <w:tab w:val="right" w:pos="2661"/>
        </w:tabs>
        <w:spacing w:line="240" w:lineRule="auto"/>
        <w:ind w:left="3686" w:hanging="354"/>
        <w:jc w:val="center"/>
        <w:rPr>
          <w:sz w:val="28"/>
          <w:szCs w:val="28"/>
        </w:rPr>
      </w:pPr>
      <w:bookmarkStart w:id="0" w:name="_GoBack"/>
      <w:bookmarkEnd w:id="0"/>
    </w:p>
    <w:sectPr w:rsidR="00BD5FAD" w:rsidRPr="00BD5FAD" w:rsidSect="00BD5FAD">
      <w:headerReference w:type="even" r:id="rId6"/>
      <w:headerReference w:type="default" r:id="rId7"/>
      <w:pgSz w:w="11907" w:h="16840" w:code="9"/>
      <w:pgMar w:top="1701" w:right="1701" w:bottom="1701" w:left="1701" w:header="170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6D" w:rsidRDefault="00D3136D">
      <w:r>
        <w:separator/>
      </w:r>
    </w:p>
  </w:endnote>
  <w:endnote w:type="continuationSeparator" w:id="0">
    <w:p w:rsidR="00D3136D" w:rsidRDefault="00D3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6D" w:rsidRDefault="00D3136D">
      <w:r>
        <w:separator/>
      </w:r>
    </w:p>
  </w:footnote>
  <w:footnote w:type="continuationSeparator" w:id="0">
    <w:p w:rsidR="00D3136D" w:rsidRDefault="00D31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63" w:rsidRDefault="00256463">
    <w:pPr>
      <w:pStyle w:val="Intestazione"/>
      <w:jc w:val="center"/>
      <w:rPr>
        <w:sz w:val="22"/>
      </w:rPr>
    </w:pPr>
    <w:r>
      <w:rPr>
        <w:sz w:val="22"/>
      </w:rPr>
      <w:t xml:space="preserve">— </w:t>
    </w:r>
    <w:r w:rsidR="0065165B">
      <w:rPr>
        <w:rStyle w:val="Numeropagina"/>
        <w:sz w:val="22"/>
      </w:rPr>
      <w:fldChar w:fldCharType="begin"/>
    </w:r>
    <w:r>
      <w:rPr>
        <w:rStyle w:val="Numeropagina"/>
        <w:sz w:val="22"/>
      </w:rPr>
      <w:instrText xml:space="preserve"> PAGE </w:instrText>
    </w:r>
    <w:r w:rsidR="0065165B">
      <w:rPr>
        <w:rStyle w:val="Numeropagina"/>
        <w:sz w:val="22"/>
      </w:rPr>
      <w:fldChar w:fldCharType="separate"/>
    </w:r>
    <w:r w:rsidR="008A08FD">
      <w:rPr>
        <w:rStyle w:val="Numeropagina"/>
        <w:noProof/>
        <w:sz w:val="22"/>
      </w:rPr>
      <w:t>2</w:t>
    </w:r>
    <w:r w:rsidR="0065165B">
      <w:rPr>
        <w:rStyle w:val="Numeropagina"/>
        <w:sz w:val="22"/>
      </w:rPr>
      <w:fldChar w:fldCharType="end"/>
    </w:r>
    <w:r>
      <w:rPr>
        <w:sz w:val="22"/>
      </w:rPr>
      <w:t xml:space="preserve"> —</w:t>
    </w:r>
  </w:p>
  <w:p w:rsidR="00256463" w:rsidRDefault="00256463">
    <w:pPr>
      <w:pStyle w:val="Intestazione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63" w:rsidRDefault="00256463">
    <w:pPr>
      <w:pStyle w:val="Intestazione"/>
      <w:jc w:val="center"/>
      <w:rPr>
        <w:rStyle w:val="Numeropagina"/>
        <w:sz w:val="22"/>
      </w:rPr>
    </w:pPr>
    <w:r>
      <w:rPr>
        <w:rStyle w:val="Numeropagina"/>
        <w:sz w:val="22"/>
      </w:rPr>
      <w:t xml:space="preserve">— </w:t>
    </w:r>
    <w:r w:rsidR="0065165B">
      <w:rPr>
        <w:rStyle w:val="Numeropagina"/>
        <w:sz w:val="22"/>
      </w:rPr>
      <w:fldChar w:fldCharType="begin"/>
    </w:r>
    <w:r>
      <w:rPr>
        <w:rStyle w:val="Numeropagina"/>
        <w:sz w:val="22"/>
      </w:rPr>
      <w:instrText xml:space="preserve"> PAGE </w:instrText>
    </w:r>
    <w:r w:rsidR="0065165B">
      <w:rPr>
        <w:rStyle w:val="Numeropagina"/>
        <w:sz w:val="22"/>
      </w:rPr>
      <w:fldChar w:fldCharType="separate"/>
    </w:r>
    <w:r w:rsidR="008A08FD">
      <w:rPr>
        <w:rStyle w:val="Numeropagina"/>
        <w:noProof/>
        <w:sz w:val="22"/>
      </w:rPr>
      <w:t>3</w:t>
    </w:r>
    <w:r w:rsidR="0065165B">
      <w:rPr>
        <w:rStyle w:val="Numeropagina"/>
        <w:sz w:val="22"/>
      </w:rPr>
      <w:fldChar w:fldCharType="end"/>
    </w:r>
    <w:r>
      <w:rPr>
        <w:rStyle w:val="Numeropagina"/>
        <w:sz w:val="22"/>
      </w:rPr>
      <w:t xml:space="preserve"> —</w:t>
    </w:r>
  </w:p>
  <w:p w:rsidR="00256463" w:rsidRDefault="00256463">
    <w:pPr>
      <w:pStyle w:val="Intestazione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CA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evenAndOddHeaders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DD"/>
    <w:rsid w:val="0000078C"/>
    <w:rsid w:val="00005B98"/>
    <w:rsid w:val="00013ED8"/>
    <w:rsid w:val="00016B21"/>
    <w:rsid w:val="00021CAB"/>
    <w:rsid w:val="00031471"/>
    <w:rsid w:val="000348F3"/>
    <w:rsid w:val="000357FA"/>
    <w:rsid w:val="00040A20"/>
    <w:rsid w:val="00047A9D"/>
    <w:rsid w:val="00055212"/>
    <w:rsid w:val="00055A7F"/>
    <w:rsid w:val="00065422"/>
    <w:rsid w:val="00066319"/>
    <w:rsid w:val="0007692F"/>
    <w:rsid w:val="00077196"/>
    <w:rsid w:val="00081830"/>
    <w:rsid w:val="0009416B"/>
    <w:rsid w:val="00095629"/>
    <w:rsid w:val="00097181"/>
    <w:rsid w:val="000975AC"/>
    <w:rsid w:val="000D5988"/>
    <w:rsid w:val="000E4B3C"/>
    <w:rsid w:val="000F2BEE"/>
    <w:rsid w:val="000F5AC3"/>
    <w:rsid w:val="00100C32"/>
    <w:rsid w:val="0010347B"/>
    <w:rsid w:val="00115C3F"/>
    <w:rsid w:val="00116809"/>
    <w:rsid w:val="001244B6"/>
    <w:rsid w:val="0015308E"/>
    <w:rsid w:val="001667D8"/>
    <w:rsid w:val="00174AF4"/>
    <w:rsid w:val="00184122"/>
    <w:rsid w:val="001915D8"/>
    <w:rsid w:val="001B00BC"/>
    <w:rsid w:val="001B242C"/>
    <w:rsid w:val="001B312D"/>
    <w:rsid w:val="001D2781"/>
    <w:rsid w:val="001D4178"/>
    <w:rsid w:val="001E3BD5"/>
    <w:rsid w:val="001E60C9"/>
    <w:rsid w:val="001F2A95"/>
    <w:rsid w:val="00203AB7"/>
    <w:rsid w:val="00210FB8"/>
    <w:rsid w:val="00215752"/>
    <w:rsid w:val="00221DD0"/>
    <w:rsid w:val="002355D0"/>
    <w:rsid w:val="00256463"/>
    <w:rsid w:val="00260CB3"/>
    <w:rsid w:val="00261302"/>
    <w:rsid w:val="00262773"/>
    <w:rsid w:val="0028406D"/>
    <w:rsid w:val="002936B6"/>
    <w:rsid w:val="002A70D0"/>
    <w:rsid w:val="002B155E"/>
    <w:rsid w:val="002C3311"/>
    <w:rsid w:val="002D6961"/>
    <w:rsid w:val="00305EEB"/>
    <w:rsid w:val="00316EA2"/>
    <w:rsid w:val="0031786E"/>
    <w:rsid w:val="00326978"/>
    <w:rsid w:val="003344E7"/>
    <w:rsid w:val="00334B28"/>
    <w:rsid w:val="00353276"/>
    <w:rsid w:val="003610E5"/>
    <w:rsid w:val="003635F6"/>
    <w:rsid w:val="00364326"/>
    <w:rsid w:val="00366E84"/>
    <w:rsid w:val="003822C3"/>
    <w:rsid w:val="00385E2F"/>
    <w:rsid w:val="0039007C"/>
    <w:rsid w:val="003A2EF3"/>
    <w:rsid w:val="003A3978"/>
    <w:rsid w:val="003A6B13"/>
    <w:rsid w:val="003B5143"/>
    <w:rsid w:val="003C189A"/>
    <w:rsid w:val="003C3578"/>
    <w:rsid w:val="003D137D"/>
    <w:rsid w:val="003E1B30"/>
    <w:rsid w:val="003E440B"/>
    <w:rsid w:val="003E57AC"/>
    <w:rsid w:val="003E6A9C"/>
    <w:rsid w:val="00404C4E"/>
    <w:rsid w:val="00411FFA"/>
    <w:rsid w:val="00420E2E"/>
    <w:rsid w:val="0044231C"/>
    <w:rsid w:val="00446021"/>
    <w:rsid w:val="004515E8"/>
    <w:rsid w:val="00484EB6"/>
    <w:rsid w:val="004925D7"/>
    <w:rsid w:val="004B320B"/>
    <w:rsid w:val="004D16A1"/>
    <w:rsid w:val="004D2A8D"/>
    <w:rsid w:val="004D7958"/>
    <w:rsid w:val="004F4C62"/>
    <w:rsid w:val="004F64AF"/>
    <w:rsid w:val="00511A10"/>
    <w:rsid w:val="0051279C"/>
    <w:rsid w:val="00515E6C"/>
    <w:rsid w:val="00524D2D"/>
    <w:rsid w:val="00530A09"/>
    <w:rsid w:val="00530B29"/>
    <w:rsid w:val="00531616"/>
    <w:rsid w:val="00534A0C"/>
    <w:rsid w:val="0054500A"/>
    <w:rsid w:val="0055756D"/>
    <w:rsid w:val="00562A8C"/>
    <w:rsid w:val="005752C0"/>
    <w:rsid w:val="005859BC"/>
    <w:rsid w:val="00585C09"/>
    <w:rsid w:val="00586946"/>
    <w:rsid w:val="005B1302"/>
    <w:rsid w:val="005D0FB6"/>
    <w:rsid w:val="005D3B2F"/>
    <w:rsid w:val="005E6655"/>
    <w:rsid w:val="005F53A9"/>
    <w:rsid w:val="005F56F7"/>
    <w:rsid w:val="005F694A"/>
    <w:rsid w:val="0060205E"/>
    <w:rsid w:val="00603A96"/>
    <w:rsid w:val="006103FC"/>
    <w:rsid w:val="00610849"/>
    <w:rsid w:val="00613034"/>
    <w:rsid w:val="00623AC2"/>
    <w:rsid w:val="00630320"/>
    <w:rsid w:val="006506BC"/>
    <w:rsid w:val="0065165B"/>
    <w:rsid w:val="0065443B"/>
    <w:rsid w:val="0066396B"/>
    <w:rsid w:val="00665CA9"/>
    <w:rsid w:val="00672560"/>
    <w:rsid w:val="0067460E"/>
    <w:rsid w:val="00682BF6"/>
    <w:rsid w:val="0069592F"/>
    <w:rsid w:val="006A036B"/>
    <w:rsid w:val="006A1DDD"/>
    <w:rsid w:val="006A746D"/>
    <w:rsid w:val="006B6429"/>
    <w:rsid w:val="006C2673"/>
    <w:rsid w:val="006C5C7E"/>
    <w:rsid w:val="006E7707"/>
    <w:rsid w:val="00706BCE"/>
    <w:rsid w:val="007302F0"/>
    <w:rsid w:val="007427E2"/>
    <w:rsid w:val="00771C66"/>
    <w:rsid w:val="00794694"/>
    <w:rsid w:val="007A5EF1"/>
    <w:rsid w:val="007B0C72"/>
    <w:rsid w:val="007B25AA"/>
    <w:rsid w:val="007B5A3C"/>
    <w:rsid w:val="007C63C6"/>
    <w:rsid w:val="007D06FC"/>
    <w:rsid w:val="007F2E0B"/>
    <w:rsid w:val="008008C2"/>
    <w:rsid w:val="00807FED"/>
    <w:rsid w:val="00820E0C"/>
    <w:rsid w:val="008266C1"/>
    <w:rsid w:val="008316EC"/>
    <w:rsid w:val="00842FBF"/>
    <w:rsid w:val="00846514"/>
    <w:rsid w:val="00851DA5"/>
    <w:rsid w:val="00851DFF"/>
    <w:rsid w:val="008623B3"/>
    <w:rsid w:val="00876BFA"/>
    <w:rsid w:val="008805DA"/>
    <w:rsid w:val="00880ECF"/>
    <w:rsid w:val="00887AD3"/>
    <w:rsid w:val="008A08FD"/>
    <w:rsid w:val="008C56B8"/>
    <w:rsid w:val="008C7D34"/>
    <w:rsid w:val="008E47A0"/>
    <w:rsid w:val="008F77F9"/>
    <w:rsid w:val="0090583E"/>
    <w:rsid w:val="0090674C"/>
    <w:rsid w:val="0091217B"/>
    <w:rsid w:val="009209F0"/>
    <w:rsid w:val="00923061"/>
    <w:rsid w:val="009342EE"/>
    <w:rsid w:val="00934500"/>
    <w:rsid w:val="00942751"/>
    <w:rsid w:val="00942A04"/>
    <w:rsid w:val="009570CA"/>
    <w:rsid w:val="00967A73"/>
    <w:rsid w:val="009725AB"/>
    <w:rsid w:val="009800C5"/>
    <w:rsid w:val="00984908"/>
    <w:rsid w:val="009B5335"/>
    <w:rsid w:val="009C7A3F"/>
    <w:rsid w:val="009D00EB"/>
    <w:rsid w:val="009D195F"/>
    <w:rsid w:val="009F1C27"/>
    <w:rsid w:val="009F7083"/>
    <w:rsid w:val="00A0701B"/>
    <w:rsid w:val="00A36ED6"/>
    <w:rsid w:val="00A375F3"/>
    <w:rsid w:val="00A70B1D"/>
    <w:rsid w:val="00A74825"/>
    <w:rsid w:val="00AA5360"/>
    <w:rsid w:val="00AB0107"/>
    <w:rsid w:val="00AB2A36"/>
    <w:rsid w:val="00AD7F52"/>
    <w:rsid w:val="00AE0ECC"/>
    <w:rsid w:val="00AE3EC5"/>
    <w:rsid w:val="00AE4A7C"/>
    <w:rsid w:val="00B00F7C"/>
    <w:rsid w:val="00B010DC"/>
    <w:rsid w:val="00B05F40"/>
    <w:rsid w:val="00B23AFD"/>
    <w:rsid w:val="00B307A3"/>
    <w:rsid w:val="00B332BE"/>
    <w:rsid w:val="00B51C24"/>
    <w:rsid w:val="00B62DAC"/>
    <w:rsid w:val="00B85A7E"/>
    <w:rsid w:val="00B93C42"/>
    <w:rsid w:val="00BA1CEE"/>
    <w:rsid w:val="00BA70F6"/>
    <w:rsid w:val="00BB62B9"/>
    <w:rsid w:val="00BC4474"/>
    <w:rsid w:val="00BD3F2F"/>
    <w:rsid w:val="00BD51D6"/>
    <w:rsid w:val="00BD5FAD"/>
    <w:rsid w:val="00BF612E"/>
    <w:rsid w:val="00BF6388"/>
    <w:rsid w:val="00C05DD1"/>
    <w:rsid w:val="00C10CDE"/>
    <w:rsid w:val="00C12CF0"/>
    <w:rsid w:val="00C1605A"/>
    <w:rsid w:val="00C33AC5"/>
    <w:rsid w:val="00C36C49"/>
    <w:rsid w:val="00C37520"/>
    <w:rsid w:val="00C41BB6"/>
    <w:rsid w:val="00C4236E"/>
    <w:rsid w:val="00C52D80"/>
    <w:rsid w:val="00C56372"/>
    <w:rsid w:val="00C639FC"/>
    <w:rsid w:val="00C73FDE"/>
    <w:rsid w:val="00C96588"/>
    <w:rsid w:val="00CA0056"/>
    <w:rsid w:val="00CA0D7B"/>
    <w:rsid w:val="00CB2425"/>
    <w:rsid w:val="00CB371A"/>
    <w:rsid w:val="00CB3FEF"/>
    <w:rsid w:val="00CB5C08"/>
    <w:rsid w:val="00CD4491"/>
    <w:rsid w:val="00CD77C5"/>
    <w:rsid w:val="00CE7473"/>
    <w:rsid w:val="00CE7C3D"/>
    <w:rsid w:val="00D005F0"/>
    <w:rsid w:val="00D26E9B"/>
    <w:rsid w:val="00D3136D"/>
    <w:rsid w:val="00D4294C"/>
    <w:rsid w:val="00D448D6"/>
    <w:rsid w:val="00D4647D"/>
    <w:rsid w:val="00D52C5D"/>
    <w:rsid w:val="00D57ACE"/>
    <w:rsid w:val="00D71852"/>
    <w:rsid w:val="00DB399F"/>
    <w:rsid w:val="00DB4E4D"/>
    <w:rsid w:val="00DB51F6"/>
    <w:rsid w:val="00DC292B"/>
    <w:rsid w:val="00DD225D"/>
    <w:rsid w:val="00DD3EF6"/>
    <w:rsid w:val="00DF7646"/>
    <w:rsid w:val="00E05550"/>
    <w:rsid w:val="00E07C25"/>
    <w:rsid w:val="00E104B4"/>
    <w:rsid w:val="00E140C3"/>
    <w:rsid w:val="00E17007"/>
    <w:rsid w:val="00E23D97"/>
    <w:rsid w:val="00E36BCE"/>
    <w:rsid w:val="00E42161"/>
    <w:rsid w:val="00E564E9"/>
    <w:rsid w:val="00E71158"/>
    <w:rsid w:val="00E9110D"/>
    <w:rsid w:val="00E97594"/>
    <w:rsid w:val="00EB0323"/>
    <w:rsid w:val="00EE1BAC"/>
    <w:rsid w:val="00EE6886"/>
    <w:rsid w:val="00EF1378"/>
    <w:rsid w:val="00EF1BFA"/>
    <w:rsid w:val="00EF22D2"/>
    <w:rsid w:val="00EF739D"/>
    <w:rsid w:val="00F04045"/>
    <w:rsid w:val="00F0686F"/>
    <w:rsid w:val="00F06D66"/>
    <w:rsid w:val="00F12245"/>
    <w:rsid w:val="00F1565B"/>
    <w:rsid w:val="00F16575"/>
    <w:rsid w:val="00F171E6"/>
    <w:rsid w:val="00F20864"/>
    <w:rsid w:val="00F22793"/>
    <w:rsid w:val="00F2343C"/>
    <w:rsid w:val="00F27AA0"/>
    <w:rsid w:val="00F30C61"/>
    <w:rsid w:val="00F43DAD"/>
    <w:rsid w:val="00F5216B"/>
    <w:rsid w:val="00F6008B"/>
    <w:rsid w:val="00F949FB"/>
    <w:rsid w:val="00F95A35"/>
    <w:rsid w:val="00FA0948"/>
    <w:rsid w:val="00FB59BA"/>
    <w:rsid w:val="00FB7E6D"/>
    <w:rsid w:val="00FC1054"/>
    <w:rsid w:val="00FC164E"/>
    <w:rsid w:val="00FD303B"/>
    <w:rsid w:val="00FD69CD"/>
    <w:rsid w:val="00FE300C"/>
    <w:rsid w:val="00FE634E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0FF40-4B8C-42D4-AA8D-3006C504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B29"/>
    <w:pPr>
      <w:spacing w:line="293" w:lineRule="auto"/>
      <w:ind w:firstLine="567"/>
      <w:jc w:val="both"/>
    </w:pPr>
    <w:rPr>
      <w:rFonts w:eastAsia="Times New Roman"/>
      <w:lang w:eastAsia="zh-CN"/>
    </w:rPr>
  </w:style>
  <w:style w:type="paragraph" w:styleId="Titolo1">
    <w:name w:val="heading 1"/>
    <w:basedOn w:val="Normale"/>
    <w:next w:val="Normale"/>
    <w:qFormat/>
    <w:rsid w:val="00530B29"/>
    <w:pPr>
      <w:keepNext/>
      <w:jc w:val="center"/>
      <w:outlineLvl w:val="0"/>
    </w:pPr>
    <w:rPr>
      <w:b/>
      <w:smallCaps/>
      <w:sz w:val="24"/>
      <w:szCs w:val="24"/>
      <w:lang w:val="fr-FR" w:eastAsia="it-IT"/>
    </w:rPr>
  </w:style>
  <w:style w:type="paragraph" w:styleId="Titolo2">
    <w:name w:val="heading 2"/>
    <w:basedOn w:val="Normale"/>
    <w:next w:val="Normale"/>
    <w:link w:val="Titolo2Carattere"/>
    <w:qFormat/>
    <w:rsid w:val="00530B29"/>
    <w:pPr>
      <w:keepNext/>
      <w:tabs>
        <w:tab w:val="num" w:pos="576"/>
      </w:tabs>
      <w:suppressAutoHyphens/>
      <w:spacing w:before="240"/>
      <w:ind w:left="576" w:hanging="576"/>
      <w:jc w:val="center"/>
      <w:outlineLvl w:val="1"/>
    </w:pPr>
    <w:rPr>
      <w:rFonts w:eastAsia="SimSun"/>
      <w:caps/>
      <w:sz w:val="36"/>
      <w:lang w:eastAsia="ar-SA"/>
    </w:rPr>
  </w:style>
  <w:style w:type="paragraph" w:styleId="Titolo3">
    <w:name w:val="heading 3"/>
    <w:basedOn w:val="Normale"/>
    <w:next w:val="Normale"/>
    <w:qFormat/>
    <w:rsid w:val="00530B29"/>
    <w:pPr>
      <w:keepNext/>
      <w:jc w:val="center"/>
      <w:outlineLvl w:val="2"/>
    </w:pPr>
    <w:rPr>
      <w:smallCaps/>
      <w:sz w:val="26"/>
      <w:lang w:val="es-ES" w:eastAsia="it-IT"/>
    </w:rPr>
  </w:style>
  <w:style w:type="paragraph" w:styleId="Titolo5">
    <w:name w:val="heading 5"/>
    <w:basedOn w:val="Normale"/>
    <w:next w:val="Normale"/>
    <w:qFormat/>
    <w:rsid w:val="006A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30B29"/>
    <w:pPr>
      <w:keepNext/>
      <w:jc w:val="center"/>
      <w:outlineLvl w:val="5"/>
    </w:pPr>
    <w:rPr>
      <w:smallCap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7">
    <w:name w:val="Stile7"/>
    <w:basedOn w:val="Normale"/>
    <w:rsid w:val="00530B29"/>
    <w:rPr>
      <w:smallCaps/>
      <w:lang w:val="es-ES"/>
    </w:rPr>
  </w:style>
  <w:style w:type="paragraph" w:customStyle="1" w:styleId="StileElencocontinua2NonGrassettoSinistro0cmPrimarig">
    <w:name w:val="Stile Elenco continua 2 + Non Grassetto Sinistro:  0 cm Prima rig..."/>
    <w:rsid w:val="00530B29"/>
    <w:pPr>
      <w:spacing w:line="293" w:lineRule="auto"/>
      <w:ind w:firstLine="709"/>
      <w:jc w:val="both"/>
    </w:pPr>
    <w:rPr>
      <w:rFonts w:eastAsia="Times New Roman"/>
      <w:spacing w:val="-2"/>
      <w:sz w:val="24"/>
      <w:lang w:eastAsia="zh-CN"/>
    </w:rPr>
  </w:style>
  <w:style w:type="paragraph" w:customStyle="1" w:styleId="TimesNewRoman">
    <w:name w:val="Times New Roman"/>
    <w:basedOn w:val="Normale"/>
    <w:autoRedefine/>
    <w:rsid w:val="00530B29"/>
    <w:pPr>
      <w:adjustRightInd w:val="0"/>
      <w:ind w:firstLine="709"/>
      <w:textAlignment w:val="baseline"/>
    </w:pPr>
    <w:rPr>
      <w:rFonts w:ascii="(Tipo di carattere testo asiati" w:hAnsi="(Tipo di carattere testo asiati"/>
      <w:vertAlign w:val="superscript"/>
      <w:lang w:val="es-ES"/>
    </w:rPr>
  </w:style>
  <w:style w:type="paragraph" w:customStyle="1" w:styleId="Stile10">
    <w:name w:val="Stile10"/>
    <w:basedOn w:val="Normale"/>
    <w:rsid w:val="00530B29"/>
    <w:pPr>
      <w:widowControl w:val="0"/>
      <w:adjustRightInd w:val="0"/>
      <w:spacing w:line="360" w:lineRule="atLeast"/>
      <w:ind w:firstLine="709"/>
      <w:textAlignment w:val="baseline"/>
    </w:pPr>
    <w:rPr>
      <w:sz w:val="22"/>
      <w:szCs w:val="22"/>
      <w:lang w:val="es-ES"/>
    </w:rPr>
  </w:style>
  <w:style w:type="paragraph" w:customStyle="1" w:styleId="Stile11">
    <w:name w:val="Stile11"/>
    <w:basedOn w:val="Normale"/>
    <w:rsid w:val="00530B29"/>
    <w:pPr>
      <w:widowControl w:val="0"/>
      <w:adjustRightInd w:val="0"/>
      <w:ind w:firstLine="709"/>
      <w:textAlignment w:val="baseline"/>
    </w:pPr>
    <w:rPr>
      <w:sz w:val="16"/>
      <w:szCs w:val="16"/>
      <w:lang w:val="es-ES"/>
    </w:rPr>
  </w:style>
  <w:style w:type="character" w:styleId="Numeropagina">
    <w:name w:val="page number"/>
    <w:basedOn w:val="Carpredefinitoparagrafo"/>
    <w:rsid w:val="00530B29"/>
  </w:style>
  <w:style w:type="paragraph" w:styleId="Intestazione">
    <w:name w:val="header"/>
    <w:basedOn w:val="Normale"/>
    <w:rsid w:val="00530B2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530B29"/>
    <w:pPr>
      <w:spacing w:line="360" w:lineRule="exact"/>
      <w:ind w:firstLine="709"/>
    </w:pPr>
    <w:rPr>
      <w:rFonts w:ascii="(Tipo di carattere testo asiati" w:eastAsia="SimSun" w:hAnsi="(Tipo di carattere testo asiati"/>
      <w:sz w:val="26"/>
      <w:szCs w:val="26"/>
    </w:rPr>
  </w:style>
  <w:style w:type="character" w:customStyle="1" w:styleId="CharacterStyle1">
    <w:name w:val="Character Style 1"/>
    <w:rsid w:val="00530B29"/>
    <w:rPr>
      <w:sz w:val="24"/>
      <w:szCs w:val="24"/>
    </w:rPr>
  </w:style>
  <w:style w:type="character" w:customStyle="1" w:styleId="CharacterStyle2">
    <w:name w:val="Character Style 2"/>
    <w:rsid w:val="00530B29"/>
    <w:rPr>
      <w:rFonts w:ascii="Garamond" w:hAnsi="Garamond" w:cs="Garamond"/>
      <w:sz w:val="26"/>
      <w:szCs w:val="26"/>
    </w:rPr>
  </w:style>
  <w:style w:type="paragraph" w:customStyle="1" w:styleId="Style2">
    <w:name w:val="Style 2"/>
    <w:basedOn w:val="Normale"/>
    <w:rsid w:val="00530B29"/>
    <w:pPr>
      <w:widowControl w:val="0"/>
      <w:spacing w:line="456" w:lineRule="exact"/>
      <w:ind w:firstLine="720"/>
    </w:pPr>
    <w:rPr>
      <w:sz w:val="29"/>
      <w:szCs w:val="29"/>
      <w:lang w:eastAsia="it-IT"/>
    </w:rPr>
  </w:style>
  <w:style w:type="paragraph" w:customStyle="1" w:styleId="Style4">
    <w:name w:val="Style 4"/>
    <w:basedOn w:val="Normale"/>
    <w:rsid w:val="00530B29"/>
    <w:pPr>
      <w:widowControl w:val="0"/>
      <w:spacing w:line="456" w:lineRule="exact"/>
    </w:pPr>
    <w:rPr>
      <w:sz w:val="29"/>
      <w:szCs w:val="29"/>
      <w:lang w:eastAsia="it-IT"/>
    </w:rPr>
  </w:style>
  <w:style w:type="paragraph" w:customStyle="1" w:styleId="Style3">
    <w:name w:val="Style 3"/>
    <w:basedOn w:val="Normale"/>
    <w:rsid w:val="00530B29"/>
    <w:pPr>
      <w:widowControl w:val="0"/>
      <w:spacing w:after="756" w:line="360" w:lineRule="exact"/>
      <w:ind w:firstLine="720"/>
    </w:pPr>
    <w:rPr>
      <w:sz w:val="29"/>
      <w:szCs w:val="29"/>
      <w:lang w:eastAsia="it-IT"/>
    </w:rPr>
  </w:style>
  <w:style w:type="paragraph" w:customStyle="1" w:styleId="Style7">
    <w:name w:val="Style 7"/>
    <w:basedOn w:val="Normale"/>
    <w:rsid w:val="00530B29"/>
    <w:pPr>
      <w:widowControl w:val="0"/>
      <w:spacing w:after="432" w:line="372" w:lineRule="exact"/>
      <w:ind w:firstLine="720"/>
    </w:pPr>
    <w:rPr>
      <w:sz w:val="29"/>
      <w:szCs w:val="29"/>
      <w:lang w:eastAsia="it-IT"/>
    </w:rPr>
  </w:style>
  <w:style w:type="paragraph" w:customStyle="1" w:styleId="Style6">
    <w:name w:val="Style 6"/>
    <w:basedOn w:val="Normale"/>
    <w:rsid w:val="00530B29"/>
    <w:pPr>
      <w:widowControl w:val="0"/>
      <w:spacing w:line="456" w:lineRule="exact"/>
      <w:ind w:firstLine="720"/>
    </w:pPr>
    <w:rPr>
      <w:i/>
      <w:iCs/>
      <w:sz w:val="29"/>
      <w:szCs w:val="29"/>
      <w:lang w:eastAsia="it-IT"/>
    </w:rPr>
  </w:style>
  <w:style w:type="character" w:customStyle="1" w:styleId="CharacterStyle3">
    <w:name w:val="Character Style 3"/>
    <w:uiPriority w:val="99"/>
    <w:rsid w:val="00530B29"/>
    <w:rPr>
      <w:i/>
      <w:iCs/>
      <w:sz w:val="29"/>
      <w:szCs w:val="29"/>
    </w:rPr>
  </w:style>
  <w:style w:type="paragraph" w:customStyle="1" w:styleId="Style1">
    <w:name w:val="Style 1"/>
    <w:basedOn w:val="Normale"/>
    <w:rsid w:val="00530B29"/>
    <w:pPr>
      <w:widowControl w:val="0"/>
      <w:spacing w:before="108"/>
    </w:pPr>
    <w:rPr>
      <w:sz w:val="27"/>
      <w:szCs w:val="27"/>
      <w:lang w:eastAsia="it-IT"/>
    </w:rPr>
  </w:style>
  <w:style w:type="paragraph" w:customStyle="1" w:styleId="Style5">
    <w:name w:val="Style 5"/>
    <w:basedOn w:val="Normale"/>
    <w:rsid w:val="00530B29"/>
    <w:pPr>
      <w:widowControl w:val="0"/>
    </w:pPr>
    <w:rPr>
      <w:sz w:val="24"/>
      <w:szCs w:val="24"/>
      <w:lang w:eastAsia="it-IT"/>
    </w:rPr>
  </w:style>
  <w:style w:type="paragraph" w:customStyle="1" w:styleId="Style8">
    <w:name w:val="Style 8"/>
    <w:basedOn w:val="Normale"/>
    <w:rsid w:val="00530B29"/>
    <w:pPr>
      <w:widowControl w:val="0"/>
      <w:ind w:left="576" w:right="792" w:firstLine="288"/>
    </w:pPr>
    <w:rPr>
      <w:sz w:val="23"/>
      <w:szCs w:val="23"/>
      <w:lang w:eastAsia="it-IT"/>
    </w:rPr>
  </w:style>
  <w:style w:type="paragraph" w:customStyle="1" w:styleId="Style9">
    <w:name w:val="Style 9"/>
    <w:basedOn w:val="Normale"/>
    <w:rsid w:val="00530B29"/>
    <w:pPr>
      <w:widowControl w:val="0"/>
      <w:spacing w:before="396"/>
      <w:ind w:firstLine="288"/>
    </w:pPr>
    <w:rPr>
      <w:sz w:val="23"/>
      <w:szCs w:val="23"/>
      <w:lang w:eastAsia="it-IT"/>
    </w:rPr>
  </w:style>
  <w:style w:type="character" w:customStyle="1" w:styleId="CharacterStyle4">
    <w:name w:val="Character Style 4"/>
    <w:rsid w:val="00530B29"/>
    <w:rPr>
      <w:rFonts w:ascii="Bookman Old Style" w:hAnsi="Bookman Old Style" w:cs="Bookman Old Style"/>
      <w:i/>
      <w:iCs/>
      <w:sz w:val="24"/>
      <w:szCs w:val="24"/>
    </w:rPr>
  </w:style>
  <w:style w:type="paragraph" w:styleId="Mappadocumento">
    <w:name w:val="Document Map"/>
    <w:basedOn w:val="Normale"/>
    <w:semiHidden/>
    <w:rsid w:val="00530B29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30B29"/>
    <w:pPr>
      <w:autoSpaceDE w:val="0"/>
      <w:autoSpaceDN w:val="0"/>
      <w:adjustRightInd w:val="0"/>
      <w:spacing w:line="293" w:lineRule="auto"/>
      <w:ind w:firstLine="567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530B29"/>
    <w:rPr>
      <w:rFonts w:ascii="(Tipo di carattere testo asiati" w:hAnsi="(Tipo di carattere testo asiati"/>
      <w:sz w:val="26"/>
      <w:szCs w:val="26"/>
      <w:lang w:val="it-IT" w:eastAsia="zh-CN" w:bidi="ar-SA"/>
    </w:rPr>
  </w:style>
  <w:style w:type="character" w:customStyle="1" w:styleId="CarattereCarattere">
    <w:name w:val="Carattere Carattere"/>
    <w:rsid w:val="00530B29"/>
    <w:rPr>
      <w:sz w:val="24"/>
      <w:lang w:val="it-IT" w:eastAsia="ar-SA" w:bidi="ar-SA"/>
    </w:rPr>
  </w:style>
  <w:style w:type="character" w:customStyle="1" w:styleId="CarattereCarattere4">
    <w:name w:val="Carattere Carattere4"/>
    <w:rsid w:val="00530B29"/>
    <w:rPr>
      <w:sz w:val="24"/>
      <w:lang w:val="it-IT" w:eastAsia="ar-SA" w:bidi="ar-SA"/>
    </w:rPr>
  </w:style>
  <w:style w:type="character" w:customStyle="1" w:styleId="apple-converted-space">
    <w:name w:val="apple-converted-space"/>
    <w:basedOn w:val="Carpredefinitoparagrafo"/>
    <w:rsid w:val="00530B29"/>
  </w:style>
  <w:style w:type="character" w:customStyle="1" w:styleId="CarattereCarattere1">
    <w:name w:val="Carattere Carattere1"/>
    <w:rsid w:val="00530B29"/>
    <w:rPr>
      <w:sz w:val="24"/>
      <w:lang w:val="it-IT" w:eastAsia="ar-SA" w:bidi="ar-SA"/>
    </w:rPr>
  </w:style>
  <w:style w:type="character" w:customStyle="1" w:styleId="CharacterStyle15">
    <w:name w:val="Character Style 15"/>
    <w:rsid w:val="00530B29"/>
    <w:rPr>
      <w:sz w:val="32"/>
      <w:szCs w:val="32"/>
    </w:rPr>
  </w:style>
  <w:style w:type="character" w:customStyle="1" w:styleId="Titolo2Carattere">
    <w:name w:val="Titolo 2 Carattere"/>
    <w:link w:val="Titolo2"/>
    <w:rsid w:val="00530B29"/>
    <w:rPr>
      <w:caps/>
      <w:sz w:val="36"/>
      <w:lang w:val="it-IT" w:eastAsia="ar-SA" w:bidi="ar-SA"/>
    </w:rPr>
  </w:style>
  <w:style w:type="character" w:customStyle="1" w:styleId="CharacterStyle20">
    <w:name w:val="Character Style 20"/>
    <w:rsid w:val="00530B29"/>
    <w:rPr>
      <w:sz w:val="20"/>
      <w:szCs w:val="20"/>
    </w:rPr>
  </w:style>
  <w:style w:type="character" w:customStyle="1" w:styleId="CarattereCarattere5">
    <w:name w:val="Carattere Carattere5"/>
    <w:rsid w:val="00530B29"/>
    <w:rPr>
      <w:sz w:val="24"/>
      <w:lang w:eastAsia="ar-SA" w:bidi="ar-SA"/>
    </w:rPr>
  </w:style>
  <w:style w:type="character" w:customStyle="1" w:styleId="CarattereCarattere9">
    <w:name w:val="Carattere Carattere9"/>
    <w:locked/>
    <w:rsid w:val="00530B29"/>
    <w:rPr>
      <w:caps/>
      <w:sz w:val="36"/>
      <w:lang w:eastAsia="ar-SA" w:bidi="ar-SA"/>
    </w:rPr>
  </w:style>
  <w:style w:type="character" w:customStyle="1" w:styleId="CarattereCarattere50">
    <w:name w:val="Carattere Carattere5"/>
    <w:locked/>
    <w:rsid w:val="00530B29"/>
    <w:rPr>
      <w:sz w:val="24"/>
      <w:lang w:eastAsia="ar-SA" w:bidi="ar-SA"/>
    </w:rPr>
  </w:style>
  <w:style w:type="character" w:customStyle="1" w:styleId="Heading2Char">
    <w:name w:val="Heading 2 Char"/>
    <w:locked/>
    <w:rsid w:val="00530B29"/>
    <w:rPr>
      <w:rFonts w:eastAsia="Calibri"/>
      <w:caps/>
      <w:sz w:val="36"/>
      <w:lang w:val="it-IT" w:eastAsia="ar-SA" w:bidi="ar-SA"/>
    </w:rPr>
  </w:style>
  <w:style w:type="character" w:customStyle="1" w:styleId="BodyTextIndentChar">
    <w:name w:val="Body Text Indent Char"/>
    <w:locked/>
    <w:rsid w:val="00530B29"/>
    <w:rPr>
      <w:rFonts w:eastAsia="Calibri"/>
      <w:sz w:val="24"/>
      <w:lang w:val="it-IT" w:eastAsia="ar-SA" w:bidi="ar-SA"/>
    </w:rPr>
  </w:style>
  <w:style w:type="paragraph" w:customStyle="1" w:styleId="Style25">
    <w:name w:val="Style 25"/>
    <w:basedOn w:val="Normale"/>
    <w:rsid w:val="00530B29"/>
    <w:pPr>
      <w:widowControl w:val="0"/>
      <w:spacing w:before="72" w:line="336" w:lineRule="exact"/>
      <w:ind w:left="216" w:right="216" w:firstLine="432"/>
    </w:pPr>
    <w:rPr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30B29"/>
    <w:pPr>
      <w:jc w:val="center"/>
    </w:pPr>
    <w:rPr>
      <w:b/>
      <w:sz w:val="28"/>
    </w:rPr>
  </w:style>
  <w:style w:type="paragraph" w:styleId="Testofumetto">
    <w:name w:val="Balloon Text"/>
    <w:basedOn w:val="Normale"/>
    <w:link w:val="TestofumettoCarattere"/>
    <w:rsid w:val="00515E6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515E6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itoloCarattere">
    <w:name w:val="Titolo Carattere"/>
    <w:link w:val="Titolo"/>
    <w:uiPriority w:val="99"/>
    <w:rsid w:val="009570CA"/>
    <w:rPr>
      <w:rFonts w:eastAsia="Times New Roman"/>
      <w:b/>
      <w:sz w:val="28"/>
    </w:rPr>
  </w:style>
  <w:style w:type="character" w:customStyle="1" w:styleId="CharacterStyle8">
    <w:name w:val="Character Style 8"/>
    <w:rsid w:val="009570C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8C7D3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0078C"/>
    <w:pPr>
      <w:widowControl w:val="0"/>
      <w:kinsoku w:val="0"/>
      <w:spacing w:line="240" w:lineRule="auto"/>
      <w:ind w:firstLine="0"/>
      <w:jc w:val="left"/>
    </w:pPr>
    <w:rPr>
      <w:rFonts w:eastAsia="SimSu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078C"/>
    <w:rPr>
      <w:lang w:eastAsia="zh-CN"/>
    </w:rPr>
  </w:style>
  <w:style w:type="character" w:styleId="Rimandonotaapidipagina">
    <w:name w:val="footnote reference"/>
    <w:semiHidden/>
    <w:rsid w:val="00000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CONGREGATIO  DE  CAUSIS  SANCTORUM</vt:lpstr>
    </vt:vector>
  </TitlesOfParts>
  <Company>Nova Res s.r.l.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  DE  CAUSIS  SANCTORUM</dc:title>
  <dc:creator>Giorgio</dc:creator>
  <cp:lastModifiedBy>vincenzo francia</cp:lastModifiedBy>
  <cp:revision>21</cp:revision>
  <cp:lastPrinted>2018-10-30T14:25:00Z</cp:lastPrinted>
  <dcterms:created xsi:type="dcterms:W3CDTF">2018-10-24T09:26:00Z</dcterms:created>
  <dcterms:modified xsi:type="dcterms:W3CDTF">2019-05-22T09:51:00Z</dcterms:modified>
</cp:coreProperties>
</file>