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3831" w14:textId="77777777" w:rsidR="008F411E" w:rsidRPr="0038781F" w:rsidRDefault="003F6571" w:rsidP="0038781F">
      <w:pPr>
        <w:pStyle w:val="Titolo1"/>
        <w:jc w:val="both"/>
        <w:rPr>
          <w:rFonts w:ascii="Cambria" w:hAnsi="Cambria"/>
          <w:sz w:val="28"/>
          <w:lang w:val="en-AU"/>
        </w:rPr>
      </w:pPr>
      <w:r w:rsidRPr="0038781F">
        <w:rPr>
          <w:rFonts w:ascii="Cambria" w:hAnsi="Cambria"/>
          <w:sz w:val="28"/>
          <w:lang w:val="en-AU"/>
        </w:rPr>
        <w:t>C</w:t>
      </w:r>
      <w:r w:rsidRPr="0038781F">
        <w:rPr>
          <w:rFonts w:ascii="Cambria" w:hAnsi="Cambria"/>
          <w:caps w:val="0"/>
          <w:smallCaps/>
          <w:sz w:val="28"/>
          <w:lang w:val="en-AU"/>
        </w:rPr>
        <w:t>ircular</w:t>
      </w:r>
      <w:r w:rsidRPr="0038781F">
        <w:rPr>
          <w:rFonts w:ascii="Cambria" w:hAnsi="Cambria"/>
          <w:sz w:val="28"/>
          <w:lang w:val="en-AU"/>
        </w:rPr>
        <w:t xml:space="preserve"> L</w:t>
      </w:r>
      <w:r w:rsidRPr="0038781F">
        <w:rPr>
          <w:rFonts w:ascii="Cambria" w:hAnsi="Cambria"/>
          <w:caps w:val="0"/>
          <w:smallCaps/>
          <w:sz w:val="28"/>
          <w:lang w:val="en-AU"/>
        </w:rPr>
        <w:t>etter</w:t>
      </w:r>
      <w:r w:rsidRPr="0038781F">
        <w:rPr>
          <w:rFonts w:ascii="Cambria" w:hAnsi="Cambria"/>
          <w:sz w:val="28"/>
          <w:lang w:val="en-AU"/>
        </w:rPr>
        <w:t xml:space="preserve"> 3</w:t>
      </w:r>
    </w:p>
    <w:p w14:paraId="744E3832" w14:textId="77777777" w:rsidR="008F411E" w:rsidRPr="0038781F" w:rsidRDefault="008F411E" w:rsidP="0038781F">
      <w:pPr>
        <w:rPr>
          <w:rFonts w:ascii="Cambria" w:hAnsi="Cambria"/>
          <w:szCs w:val="24"/>
          <w:lang w:val="en-AU"/>
        </w:rPr>
      </w:pPr>
    </w:p>
    <w:p w14:paraId="744E3833" w14:textId="77777777" w:rsidR="003F6571" w:rsidRPr="0038781F" w:rsidRDefault="003F6571" w:rsidP="0038781F">
      <w:pPr>
        <w:rPr>
          <w:rFonts w:ascii="Cambria" w:hAnsi="Cambria"/>
          <w:szCs w:val="24"/>
          <w:lang w:val="en-AU"/>
        </w:rPr>
      </w:pPr>
    </w:p>
    <w:p w14:paraId="744E3834" w14:textId="77777777" w:rsidR="008F411E" w:rsidRPr="0038781F" w:rsidRDefault="008F411E" w:rsidP="0038781F">
      <w:pPr>
        <w:jc w:val="center"/>
        <w:rPr>
          <w:rFonts w:ascii="Cambria" w:hAnsi="Cambria"/>
          <w:b/>
          <w:szCs w:val="24"/>
          <w:lang w:val="en-AU"/>
        </w:rPr>
      </w:pPr>
      <w:r w:rsidRPr="0038781F">
        <w:rPr>
          <w:rFonts w:ascii="Cambria" w:hAnsi="Cambria"/>
          <w:b/>
          <w:szCs w:val="24"/>
          <w:lang w:val="en-AU"/>
        </w:rPr>
        <w:t>Christmas Message</w:t>
      </w:r>
    </w:p>
    <w:p w14:paraId="744E3835" w14:textId="77777777" w:rsidR="008F411E" w:rsidRPr="0038781F" w:rsidRDefault="008F411E" w:rsidP="0038781F">
      <w:pPr>
        <w:rPr>
          <w:rFonts w:ascii="Cambria" w:hAnsi="Cambria"/>
          <w:szCs w:val="24"/>
          <w:lang w:val="en-AU"/>
        </w:rPr>
      </w:pPr>
    </w:p>
    <w:p w14:paraId="744E3836" w14:textId="77777777" w:rsidR="008F411E" w:rsidRPr="0038781F" w:rsidRDefault="008F411E" w:rsidP="0038781F">
      <w:pPr>
        <w:rPr>
          <w:rFonts w:ascii="Cambria" w:hAnsi="Cambria"/>
          <w:szCs w:val="24"/>
          <w:lang w:val="en-AU"/>
        </w:rPr>
      </w:pPr>
      <w:r w:rsidRPr="0038781F">
        <w:rPr>
          <w:rFonts w:ascii="Cambria" w:hAnsi="Cambria"/>
          <w:szCs w:val="24"/>
          <w:lang w:val="en-AU"/>
        </w:rPr>
        <w:t>Dear sisters and brothers,</w:t>
      </w:r>
    </w:p>
    <w:p w14:paraId="744E3837" w14:textId="77777777" w:rsidR="008F411E" w:rsidRPr="0038781F" w:rsidRDefault="008F411E" w:rsidP="0038781F">
      <w:pPr>
        <w:rPr>
          <w:rFonts w:ascii="Cambria" w:hAnsi="Cambria"/>
          <w:szCs w:val="24"/>
          <w:lang w:val="en-AU"/>
        </w:rPr>
      </w:pPr>
    </w:p>
    <w:p w14:paraId="744E3838" w14:textId="77777777" w:rsidR="008F411E" w:rsidRPr="0038781F" w:rsidRDefault="008F411E" w:rsidP="0038781F">
      <w:pPr>
        <w:jc w:val="center"/>
        <w:rPr>
          <w:rFonts w:ascii="Cambria" w:hAnsi="Cambria"/>
          <w:b/>
          <w:i/>
          <w:szCs w:val="24"/>
          <w:lang w:val="en-AU"/>
        </w:rPr>
      </w:pPr>
      <w:r w:rsidRPr="0038781F">
        <w:rPr>
          <w:rFonts w:ascii="Cambria" w:hAnsi="Cambria"/>
          <w:b/>
          <w:i/>
          <w:szCs w:val="24"/>
          <w:lang w:val="en-AU"/>
        </w:rPr>
        <w:t>“The people who walked in darkness have seen a great light”</w:t>
      </w:r>
    </w:p>
    <w:p w14:paraId="744E3839" w14:textId="7A1B2B1B" w:rsidR="008F411E" w:rsidRPr="0038781F" w:rsidRDefault="0038781F" w:rsidP="0038781F">
      <w:pPr>
        <w:ind w:left="1416" w:firstLine="708"/>
        <w:rPr>
          <w:rFonts w:ascii="Cambria" w:hAnsi="Cambria"/>
          <w:szCs w:val="24"/>
          <w:lang w:val="en-AU"/>
        </w:rPr>
      </w:pPr>
      <w:r>
        <w:rPr>
          <w:rFonts w:ascii="Cambria" w:hAnsi="Cambria"/>
          <w:szCs w:val="24"/>
          <w:lang w:val="en-AU"/>
        </w:rPr>
        <w:t xml:space="preserve"> </w:t>
      </w:r>
      <w:r w:rsidR="008F411E" w:rsidRPr="0038781F">
        <w:rPr>
          <w:rFonts w:ascii="Cambria" w:hAnsi="Cambria"/>
          <w:szCs w:val="24"/>
          <w:lang w:val="en-AU"/>
        </w:rPr>
        <w:t>(Liturgical text, Christmas Midnight, Is. 9:1)</w:t>
      </w:r>
    </w:p>
    <w:p w14:paraId="744E383A" w14:textId="77777777" w:rsidR="008F411E" w:rsidRPr="0038781F" w:rsidRDefault="008F411E" w:rsidP="0038781F">
      <w:pPr>
        <w:ind w:left="2880" w:firstLine="720"/>
        <w:rPr>
          <w:rFonts w:ascii="Cambria" w:hAnsi="Cambria"/>
          <w:szCs w:val="24"/>
          <w:lang w:val="en-AU"/>
        </w:rPr>
      </w:pPr>
    </w:p>
    <w:p w14:paraId="744E383B" w14:textId="77777777" w:rsidR="008F411E" w:rsidRPr="0038781F" w:rsidRDefault="008F411E" w:rsidP="0038781F">
      <w:pPr>
        <w:rPr>
          <w:rFonts w:ascii="Cambria" w:hAnsi="Cambria"/>
          <w:szCs w:val="24"/>
          <w:lang w:val="en-AU"/>
        </w:rPr>
      </w:pPr>
      <w:r w:rsidRPr="0038781F">
        <w:rPr>
          <w:rFonts w:ascii="Cambria" w:hAnsi="Cambria"/>
          <w:szCs w:val="24"/>
          <w:lang w:val="en-AU"/>
        </w:rPr>
        <w:t xml:space="preserve">As we approach the feast of the Incarnation, so precious to our Christian and Franciscan traditions, I wish to share with you some of my reflections and the content of my prayer for the Order during this Advent and Christmas season. Isaiah accompanies our journey through Advent to the crib of Bethlehem. He is the preeminent prophet of Israel because he knows his people. He knows their stubbornness: </w:t>
      </w:r>
      <w:r w:rsidRPr="0038781F">
        <w:rPr>
          <w:rFonts w:ascii="Cambria" w:hAnsi="Cambria"/>
          <w:i/>
          <w:szCs w:val="24"/>
          <w:lang w:val="en-AU"/>
        </w:rPr>
        <w:t>“Their neck is an iron bar”</w:t>
      </w:r>
      <w:r w:rsidRPr="0038781F">
        <w:rPr>
          <w:rFonts w:ascii="Cambria" w:hAnsi="Cambria"/>
          <w:szCs w:val="24"/>
          <w:lang w:val="en-AU"/>
        </w:rPr>
        <w:t xml:space="preserve"> (Is 48: 4). He names their sin: </w:t>
      </w:r>
      <w:r w:rsidRPr="0038781F">
        <w:rPr>
          <w:rFonts w:ascii="Cambria" w:hAnsi="Cambria"/>
          <w:i/>
          <w:szCs w:val="24"/>
          <w:lang w:val="en-AU"/>
        </w:rPr>
        <w:t>“The ox knows its owner, and the ass its master’s crib; but Israel does not know, my people do not understand … The whole head is sick, the whole heart faint”</w:t>
      </w:r>
      <w:r w:rsidRPr="0038781F">
        <w:rPr>
          <w:rFonts w:ascii="Cambria" w:hAnsi="Cambria"/>
          <w:szCs w:val="24"/>
          <w:lang w:val="en-AU"/>
        </w:rPr>
        <w:t xml:space="preserve"> (Is 1:1-18). He can taste and feel their suffering. The first reading of Christmas is addressed to the people of </w:t>
      </w:r>
      <w:proofErr w:type="spellStart"/>
      <w:r w:rsidRPr="0038781F">
        <w:rPr>
          <w:rFonts w:ascii="Cambria" w:hAnsi="Cambria"/>
          <w:szCs w:val="24"/>
          <w:lang w:val="en-AU"/>
        </w:rPr>
        <w:t>Zabulon</w:t>
      </w:r>
      <w:proofErr w:type="spellEnd"/>
      <w:r w:rsidRPr="0038781F">
        <w:rPr>
          <w:rFonts w:ascii="Cambria" w:hAnsi="Cambria"/>
          <w:szCs w:val="24"/>
          <w:lang w:val="en-AU"/>
        </w:rPr>
        <w:t xml:space="preserve"> and Naphtali, Jews whose territory had been annexed to Assyria thirty years earlier in a Kuwait-like operation. They are cut off from Israel, no longer part of the nation, cut off from the covenant, the promise, without identity, without hope.</w:t>
      </w:r>
    </w:p>
    <w:p w14:paraId="744E383C" w14:textId="77777777" w:rsidR="008F411E" w:rsidRPr="0038781F" w:rsidRDefault="008F411E" w:rsidP="0038781F">
      <w:pPr>
        <w:rPr>
          <w:rFonts w:ascii="Cambria" w:hAnsi="Cambria"/>
          <w:szCs w:val="24"/>
          <w:lang w:val="en-AU"/>
        </w:rPr>
      </w:pPr>
    </w:p>
    <w:p w14:paraId="744E383D" w14:textId="0DA51484" w:rsidR="008F411E" w:rsidRPr="0038781F" w:rsidRDefault="008F411E" w:rsidP="0038781F">
      <w:pPr>
        <w:rPr>
          <w:rFonts w:ascii="Cambria" w:hAnsi="Cambria"/>
          <w:szCs w:val="24"/>
          <w:lang w:val="en-AU"/>
        </w:rPr>
      </w:pPr>
      <w:r w:rsidRPr="0038781F">
        <w:rPr>
          <w:rFonts w:ascii="Cambria" w:hAnsi="Cambria"/>
          <w:szCs w:val="24"/>
          <w:lang w:val="en-AU"/>
        </w:rPr>
        <w:t xml:space="preserve">Isaiah speaks to the very heart of Israel’s stubbornness, sinfulness, hopelessness and fear: </w:t>
      </w:r>
      <w:r w:rsidRPr="0038781F">
        <w:rPr>
          <w:rFonts w:ascii="Cambria" w:hAnsi="Cambria"/>
          <w:i/>
          <w:szCs w:val="24"/>
          <w:lang w:val="en-AU"/>
        </w:rPr>
        <w:t>“The people who walked in darkness have seen a great light.”</w:t>
      </w:r>
      <w:r w:rsidRPr="0038781F">
        <w:rPr>
          <w:rFonts w:ascii="Cambria" w:hAnsi="Cambria"/>
          <w:szCs w:val="24"/>
          <w:lang w:val="en-AU"/>
        </w:rPr>
        <w:t xml:space="preserve"> To the people of Naphtali and </w:t>
      </w:r>
      <w:r w:rsidR="008001EF" w:rsidRPr="0038781F">
        <w:rPr>
          <w:rFonts w:ascii="Cambria" w:hAnsi="Cambria"/>
          <w:szCs w:val="24"/>
          <w:lang w:val="en-AU"/>
        </w:rPr>
        <w:t>Zebulon</w:t>
      </w:r>
      <w:r w:rsidRPr="0038781F">
        <w:rPr>
          <w:rFonts w:ascii="Cambria" w:hAnsi="Cambria"/>
          <w:szCs w:val="24"/>
          <w:lang w:val="en-AU"/>
        </w:rPr>
        <w:t xml:space="preserve"> he promises no “Desert Storm” of liberation that will restore their political boundaries. Their freedom will rise from the very heart of their pain. Isaiah hints at something excitingly new: FROM THE VERY HEART OF YOUR DARKNESS, YOU WILL FIND AND NAME YOUR LIGHT.</w:t>
      </w:r>
    </w:p>
    <w:p w14:paraId="744E383E" w14:textId="77777777" w:rsidR="008F411E" w:rsidRPr="0038781F" w:rsidRDefault="008F411E" w:rsidP="0038781F">
      <w:pPr>
        <w:rPr>
          <w:rFonts w:ascii="Cambria" w:hAnsi="Cambria"/>
          <w:szCs w:val="24"/>
          <w:lang w:val="en-AU"/>
        </w:rPr>
      </w:pPr>
    </w:p>
    <w:p w14:paraId="744E383F" w14:textId="77777777" w:rsidR="008F411E" w:rsidRPr="0038781F" w:rsidRDefault="008F411E" w:rsidP="0038781F">
      <w:pPr>
        <w:ind w:firstLine="708"/>
        <w:rPr>
          <w:rFonts w:ascii="Cambria" w:hAnsi="Cambria"/>
          <w:i/>
          <w:szCs w:val="24"/>
          <w:lang w:val="en-AU"/>
        </w:rPr>
      </w:pPr>
      <w:r w:rsidRPr="0038781F">
        <w:rPr>
          <w:rFonts w:ascii="Cambria" w:hAnsi="Cambria"/>
          <w:i/>
          <w:szCs w:val="24"/>
          <w:lang w:val="en-AU"/>
        </w:rPr>
        <w:t>“In those days Caesar Augustus published a decree</w:t>
      </w:r>
      <w:r w:rsidR="005C404B" w:rsidRPr="0038781F">
        <w:rPr>
          <w:rFonts w:ascii="Cambria" w:hAnsi="Cambria"/>
          <w:i/>
          <w:szCs w:val="24"/>
          <w:lang w:val="en-AU"/>
        </w:rPr>
        <w:t xml:space="preserve"> </w:t>
      </w:r>
      <w:r w:rsidRPr="0038781F">
        <w:rPr>
          <w:rFonts w:ascii="Cambria" w:hAnsi="Cambria"/>
          <w:i/>
          <w:szCs w:val="24"/>
          <w:lang w:val="en-AU"/>
        </w:rPr>
        <w:t>... "</w:t>
      </w:r>
    </w:p>
    <w:p w14:paraId="744E3840" w14:textId="77777777" w:rsidR="005C404B" w:rsidRPr="0038781F" w:rsidRDefault="005C404B" w:rsidP="0038781F">
      <w:pPr>
        <w:rPr>
          <w:rFonts w:ascii="Cambria" w:hAnsi="Cambria"/>
          <w:szCs w:val="24"/>
          <w:lang w:val="en-AU"/>
        </w:rPr>
      </w:pPr>
    </w:p>
    <w:p w14:paraId="744E3841" w14:textId="77777777" w:rsidR="008F411E" w:rsidRPr="0038781F" w:rsidRDefault="008F411E" w:rsidP="0038781F">
      <w:pPr>
        <w:rPr>
          <w:rFonts w:ascii="Cambria" w:hAnsi="Cambria"/>
          <w:szCs w:val="24"/>
          <w:lang w:val="en-AU"/>
        </w:rPr>
      </w:pPr>
      <w:r w:rsidRPr="0038781F">
        <w:rPr>
          <w:rFonts w:ascii="Cambria" w:hAnsi="Cambria"/>
          <w:szCs w:val="24"/>
          <w:lang w:val="en-AU"/>
        </w:rPr>
        <w:t xml:space="preserve">Luke has Isaiah’s feeling and sensitivity for tee hopelessness and frustration of his people. Roman power was tightening its grip. The “Pax Romana” was a power rendering all equally powerless. It brought pain and dislocation to the likes of Mary and Joseph. It was anything but peace! Luke uses the very proclamation of suffocating Roman power to announce an event which had already taken place in which male power </w:t>
      </w:r>
      <w:r w:rsidR="005C404B" w:rsidRPr="0038781F">
        <w:rPr>
          <w:rFonts w:ascii="Cambria" w:hAnsi="Cambria"/>
          <w:szCs w:val="24"/>
          <w:lang w:val="en-AU"/>
        </w:rPr>
        <w:t>–</w:t>
      </w:r>
      <w:r w:rsidRPr="0038781F">
        <w:rPr>
          <w:rFonts w:ascii="Cambria" w:hAnsi="Cambria"/>
          <w:szCs w:val="24"/>
          <w:lang w:val="en-AU"/>
        </w:rPr>
        <w:t xml:space="preserve"> epitomized by the “Pax Romana”</w:t>
      </w:r>
      <w:r w:rsidR="005C404B" w:rsidRPr="0038781F">
        <w:rPr>
          <w:rFonts w:ascii="Cambria" w:hAnsi="Cambria"/>
          <w:szCs w:val="24"/>
          <w:lang w:val="en-AU"/>
        </w:rPr>
        <w:t>–</w:t>
      </w:r>
      <w:r w:rsidRPr="0038781F">
        <w:rPr>
          <w:rFonts w:ascii="Cambria" w:hAnsi="Cambria"/>
          <w:szCs w:val="24"/>
          <w:lang w:val="en-AU"/>
        </w:rPr>
        <w:t xml:space="preserve"> for once, had no part whatsoever: the virgin had conceived and was about to give birth to a son! Peace is proclaimed to shepherds … those so insignificant that Roman power does not even bother to include them in the census! No one who comes to Bethlehem escapes Roman power … but all are touched and visibly changed in the core of their being. Suddenly, the truth leaps down from heaven: FROMTHE HEART OFYOUR DARKNESS YOU WILL FIND AND NAME YOUR LIGHT.</w:t>
      </w:r>
    </w:p>
    <w:p w14:paraId="744E3842" w14:textId="77777777" w:rsidR="008F411E" w:rsidRPr="0038781F" w:rsidRDefault="008F411E" w:rsidP="0038781F">
      <w:pPr>
        <w:rPr>
          <w:rFonts w:ascii="Cambria" w:hAnsi="Cambria"/>
          <w:szCs w:val="24"/>
          <w:lang w:val="en-AU"/>
        </w:rPr>
      </w:pPr>
    </w:p>
    <w:p w14:paraId="744E3843" w14:textId="77777777" w:rsidR="008F411E" w:rsidRPr="0038781F" w:rsidRDefault="008F411E" w:rsidP="0038781F">
      <w:pPr>
        <w:rPr>
          <w:rFonts w:ascii="Cambria" w:hAnsi="Cambria"/>
          <w:szCs w:val="24"/>
          <w:lang w:val="en-AU"/>
        </w:rPr>
      </w:pPr>
      <w:r w:rsidRPr="0038781F">
        <w:rPr>
          <w:rFonts w:ascii="Cambria" w:hAnsi="Cambria"/>
          <w:szCs w:val="24"/>
          <w:lang w:val="en-AU"/>
        </w:rPr>
        <w:t xml:space="preserve">It was this insight that led Francis to Greccio. Francis wanted to take part in Bethlehem. He was not satisfied with beholding a spectacle as one </w:t>
      </w:r>
      <w:proofErr w:type="gramStart"/>
      <w:r w:rsidRPr="0038781F">
        <w:rPr>
          <w:rFonts w:ascii="Cambria" w:hAnsi="Cambria"/>
          <w:szCs w:val="24"/>
          <w:lang w:val="en-AU"/>
        </w:rPr>
        <w:t>views</w:t>
      </w:r>
      <w:proofErr w:type="gramEnd"/>
      <w:r w:rsidRPr="0038781F">
        <w:rPr>
          <w:rFonts w:ascii="Cambria" w:hAnsi="Cambria"/>
          <w:szCs w:val="24"/>
          <w:lang w:val="en-AU"/>
        </w:rPr>
        <w:t xml:space="preserve"> a game. He wanted to experience </w:t>
      </w:r>
      <w:r w:rsidRPr="0038781F">
        <w:rPr>
          <w:rFonts w:ascii="Cambria" w:hAnsi="Cambria"/>
          <w:szCs w:val="24"/>
          <w:lang w:val="en-AU"/>
        </w:rPr>
        <w:lastRenderedPageBreak/>
        <w:t>Bethlehem</w:t>
      </w:r>
      <w:r w:rsidR="005C404B" w:rsidRPr="0038781F">
        <w:rPr>
          <w:rFonts w:ascii="Cambria" w:hAnsi="Cambria"/>
          <w:szCs w:val="24"/>
          <w:lang w:val="en-AU"/>
        </w:rPr>
        <w:t xml:space="preserve"> –</w:t>
      </w:r>
      <w:r w:rsidRPr="0038781F">
        <w:rPr>
          <w:rFonts w:ascii="Cambria" w:hAnsi="Cambria"/>
          <w:szCs w:val="24"/>
          <w:lang w:val="en-AU"/>
        </w:rPr>
        <w:t xml:space="preserve"> its sight, its sounds, its smells. He wanted to touch and even to taste! </w:t>
      </w:r>
      <w:proofErr w:type="spellStart"/>
      <w:r w:rsidRPr="0038781F">
        <w:rPr>
          <w:rFonts w:ascii="Cambria" w:hAnsi="Cambria"/>
          <w:szCs w:val="24"/>
          <w:lang w:val="en-AU"/>
        </w:rPr>
        <w:t>Celano</w:t>
      </w:r>
      <w:proofErr w:type="spellEnd"/>
      <w:r w:rsidRPr="0038781F">
        <w:rPr>
          <w:rFonts w:ascii="Cambria" w:hAnsi="Cambria"/>
          <w:szCs w:val="24"/>
          <w:lang w:val="en-AU"/>
        </w:rPr>
        <w:t xml:space="preserve"> describes Francis at Greccio:</w:t>
      </w:r>
    </w:p>
    <w:p w14:paraId="744E3844" w14:textId="77777777" w:rsidR="009C4468" w:rsidRPr="0038781F" w:rsidRDefault="009C4468" w:rsidP="0038781F">
      <w:pPr>
        <w:rPr>
          <w:rFonts w:ascii="Cambria" w:hAnsi="Cambria"/>
          <w:szCs w:val="24"/>
          <w:lang w:val="en-AU"/>
        </w:rPr>
      </w:pPr>
    </w:p>
    <w:p w14:paraId="744E3845" w14:textId="77777777" w:rsidR="000D342F" w:rsidRPr="0038781F" w:rsidRDefault="008F411E" w:rsidP="0038781F">
      <w:pPr>
        <w:ind w:left="708" w:firstLine="12"/>
        <w:rPr>
          <w:rFonts w:ascii="Cambria" w:hAnsi="Cambria"/>
          <w:i/>
          <w:szCs w:val="24"/>
          <w:lang w:val="en-AU"/>
        </w:rPr>
      </w:pPr>
      <w:r w:rsidRPr="0038781F">
        <w:rPr>
          <w:rFonts w:ascii="Cambria" w:hAnsi="Cambria"/>
          <w:i/>
          <w:szCs w:val="24"/>
          <w:lang w:val="en-AU"/>
        </w:rPr>
        <w:t>His mouth was filled more with sweet affection than with words.</w:t>
      </w:r>
      <w:r w:rsidR="009F3930" w:rsidRPr="0038781F">
        <w:rPr>
          <w:rFonts w:ascii="Cambria" w:hAnsi="Cambria"/>
          <w:i/>
          <w:szCs w:val="24"/>
          <w:lang w:val="en-AU"/>
        </w:rPr>
        <w:t xml:space="preserve"> </w:t>
      </w:r>
    </w:p>
    <w:p w14:paraId="744E3846" w14:textId="77777777" w:rsidR="000D342F" w:rsidRPr="0038781F" w:rsidRDefault="008F411E" w:rsidP="0038781F">
      <w:pPr>
        <w:ind w:left="708" w:firstLine="12"/>
        <w:rPr>
          <w:rFonts w:ascii="Cambria" w:hAnsi="Cambria"/>
          <w:i/>
          <w:szCs w:val="24"/>
          <w:lang w:val="en-AU"/>
        </w:rPr>
      </w:pPr>
      <w:r w:rsidRPr="0038781F">
        <w:rPr>
          <w:rFonts w:ascii="Cambria" w:hAnsi="Cambria"/>
          <w:i/>
          <w:szCs w:val="24"/>
          <w:lang w:val="en-AU"/>
        </w:rPr>
        <w:t>Besides, when he spoke the name ‘Child of Bethlehem' or ‘Jesus’,</w:t>
      </w:r>
      <w:r w:rsidR="009F3930" w:rsidRPr="0038781F">
        <w:rPr>
          <w:rFonts w:ascii="Cambria" w:hAnsi="Cambria"/>
          <w:i/>
          <w:szCs w:val="24"/>
          <w:lang w:val="en-AU"/>
        </w:rPr>
        <w:t xml:space="preserve"> </w:t>
      </w:r>
    </w:p>
    <w:p w14:paraId="744E3847" w14:textId="77777777" w:rsidR="000D342F" w:rsidRPr="0038781F" w:rsidRDefault="008F411E" w:rsidP="0038781F">
      <w:pPr>
        <w:ind w:left="708" w:firstLine="12"/>
        <w:rPr>
          <w:rFonts w:ascii="Cambria" w:hAnsi="Cambria"/>
          <w:i/>
          <w:szCs w:val="24"/>
          <w:lang w:val="en-AU"/>
        </w:rPr>
      </w:pPr>
      <w:r w:rsidRPr="0038781F">
        <w:rPr>
          <w:rFonts w:ascii="Cambria" w:hAnsi="Cambria"/>
          <w:i/>
          <w:szCs w:val="24"/>
          <w:lang w:val="en-AU"/>
        </w:rPr>
        <w:t xml:space="preserve">his tongue licked his lips, as it were, relishing and </w:t>
      </w:r>
      <w:proofErr w:type="spellStart"/>
      <w:r w:rsidRPr="0038781F">
        <w:rPr>
          <w:rFonts w:ascii="Cambria" w:hAnsi="Cambria"/>
          <w:i/>
          <w:szCs w:val="24"/>
          <w:lang w:val="en-AU"/>
        </w:rPr>
        <w:t>savoring</w:t>
      </w:r>
      <w:proofErr w:type="spellEnd"/>
      <w:r w:rsidRPr="0038781F">
        <w:rPr>
          <w:rFonts w:ascii="Cambria" w:hAnsi="Cambria"/>
          <w:i/>
          <w:szCs w:val="24"/>
          <w:lang w:val="en-AU"/>
        </w:rPr>
        <w:t xml:space="preserve"> with</w:t>
      </w:r>
      <w:r w:rsidR="009F3930" w:rsidRPr="0038781F">
        <w:rPr>
          <w:rFonts w:ascii="Cambria" w:hAnsi="Cambria"/>
          <w:i/>
          <w:szCs w:val="24"/>
          <w:lang w:val="en-AU"/>
        </w:rPr>
        <w:t xml:space="preserve"> </w:t>
      </w:r>
    </w:p>
    <w:p w14:paraId="744E3848" w14:textId="77777777" w:rsidR="00B22585" w:rsidRPr="0038781F" w:rsidRDefault="008F411E" w:rsidP="0038781F">
      <w:pPr>
        <w:ind w:left="708" w:firstLine="12"/>
        <w:rPr>
          <w:rFonts w:ascii="Cambria" w:hAnsi="Cambria"/>
          <w:i/>
          <w:szCs w:val="24"/>
          <w:lang w:val="en-AU"/>
        </w:rPr>
      </w:pPr>
      <w:r w:rsidRPr="0038781F">
        <w:rPr>
          <w:rFonts w:ascii="Cambria" w:hAnsi="Cambria"/>
          <w:i/>
          <w:szCs w:val="24"/>
          <w:lang w:val="en-AU"/>
        </w:rPr>
        <w:t>pleased palate the sweetness of the words</w:t>
      </w:r>
      <w:r w:rsidR="002B5DFF" w:rsidRPr="0038781F">
        <w:rPr>
          <w:rFonts w:ascii="Cambria" w:hAnsi="Cambria"/>
          <w:i/>
          <w:szCs w:val="24"/>
          <w:lang w:val="en-AU"/>
        </w:rPr>
        <w:t xml:space="preserve"> </w:t>
      </w:r>
    </w:p>
    <w:p w14:paraId="744E3849" w14:textId="626E48B7" w:rsidR="008F411E" w:rsidRPr="0038781F" w:rsidRDefault="0038781F" w:rsidP="0038781F">
      <w:pPr>
        <w:ind w:left="5664"/>
        <w:rPr>
          <w:rFonts w:ascii="Cambria" w:hAnsi="Cambria"/>
          <w:i/>
          <w:szCs w:val="24"/>
          <w:lang w:val="en-AU"/>
        </w:rPr>
      </w:pPr>
      <w:r>
        <w:rPr>
          <w:rFonts w:ascii="Cambria" w:hAnsi="Cambria"/>
          <w:szCs w:val="24"/>
          <w:lang w:val="en-AU"/>
        </w:rPr>
        <w:t xml:space="preserve"> </w:t>
      </w:r>
      <w:r w:rsidR="008F411E" w:rsidRPr="0038781F">
        <w:rPr>
          <w:rFonts w:ascii="Cambria" w:hAnsi="Cambria"/>
          <w:szCs w:val="24"/>
          <w:lang w:val="en-AU"/>
        </w:rPr>
        <w:t xml:space="preserve">(1 </w:t>
      </w:r>
      <w:proofErr w:type="spellStart"/>
      <w:r w:rsidR="008F411E" w:rsidRPr="0038781F">
        <w:rPr>
          <w:rFonts w:ascii="Cambria" w:hAnsi="Cambria"/>
          <w:szCs w:val="24"/>
          <w:lang w:val="en-AU"/>
        </w:rPr>
        <w:t>Cel</w:t>
      </w:r>
      <w:proofErr w:type="spellEnd"/>
      <w:r w:rsidR="008F411E" w:rsidRPr="0038781F">
        <w:rPr>
          <w:rFonts w:ascii="Cambria" w:hAnsi="Cambria"/>
          <w:szCs w:val="24"/>
          <w:lang w:val="en-AU"/>
        </w:rPr>
        <w:t xml:space="preserve"> 86).</w:t>
      </w:r>
    </w:p>
    <w:p w14:paraId="744E384A" w14:textId="77777777" w:rsidR="008F411E" w:rsidRPr="0038781F" w:rsidRDefault="008F411E" w:rsidP="0038781F">
      <w:pPr>
        <w:ind w:left="5760"/>
        <w:rPr>
          <w:rFonts w:ascii="Cambria" w:hAnsi="Cambria"/>
          <w:szCs w:val="24"/>
          <w:lang w:val="en-AU"/>
        </w:rPr>
      </w:pPr>
    </w:p>
    <w:p w14:paraId="744E384B" w14:textId="77777777" w:rsidR="008F411E" w:rsidRPr="0038781F" w:rsidRDefault="008F411E" w:rsidP="0038781F">
      <w:pPr>
        <w:rPr>
          <w:rFonts w:ascii="Cambria" w:hAnsi="Cambria"/>
          <w:szCs w:val="24"/>
          <w:lang w:val="en-AU"/>
        </w:rPr>
      </w:pPr>
      <w:proofErr w:type="spellStart"/>
      <w:r w:rsidRPr="0038781F">
        <w:rPr>
          <w:rFonts w:ascii="Cambria" w:hAnsi="Cambria"/>
          <w:szCs w:val="24"/>
          <w:lang w:val="en-AU"/>
        </w:rPr>
        <w:t>Celano</w:t>
      </w:r>
      <w:proofErr w:type="spellEnd"/>
      <w:r w:rsidRPr="0038781F">
        <w:rPr>
          <w:rFonts w:ascii="Cambria" w:hAnsi="Cambria"/>
          <w:szCs w:val="24"/>
          <w:lang w:val="en-AU"/>
        </w:rPr>
        <w:t xml:space="preserve"> indicates that the promise of Isaiah was fulfilled, </w:t>
      </w:r>
      <w:r w:rsidRPr="0038781F">
        <w:rPr>
          <w:rFonts w:ascii="Cambria" w:hAnsi="Cambria"/>
          <w:i/>
          <w:szCs w:val="24"/>
          <w:lang w:val="en-AU"/>
        </w:rPr>
        <w:t>“the night was lighted up like the day”</w:t>
      </w:r>
      <w:r w:rsidRPr="0038781F">
        <w:rPr>
          <w:rFonts w:ascii="Cambria" w:hAnsi="Cambria"/>
          <w:szCs w:val="24"/>
          <w:lang w:val="en-AU"/>
        </w:rPr>
        <w:t xml:space="preserve"> (1 </w:t>
      </w:r>
      <w:proofErr w:type="spellStart"/>
      <w:r w:rsidRPr="0038781F">
        <w:rPr>
          <w:rFonts w:ascii="Cambria" w:hAnsi="Cambria"/>
          <w:szCs w:val="24"/>
          <w:lang w:val="en-AU"/>
        </w:rPr>
        <w:t>Cel</w:t>
      </w:r>
      <w:proofErr w:type="spellEnd"/>
      <w:r w:rsidRPr="0038781F">
        <w:rPr>
          <w:rFonts w:ascii="Cambria" w:hAnsi="Cambria"/>
          <w:szCs w:val="24"/>
          <w:lang w:val="en-AU"/>
        </w:rPr>
        <w:t xml:space="preserve"> 85):</w:t>
      </w:r>
    </w:p>
    <w:p w14:paraId="744E384C" w14:textId="77777777" w:rsidR="009C4468" w:rsidRPr="0038781F" w:rsidRDefault="009C4468" w:rsidP="0038781F">
      <w:pPr>
        <w:rPr>
          <w:rFonts w:ascii="Cambria" w:hAnsi="Cambria"/>
          <w:szCs w:val="24"/>
          <w:lang w:val="en-AU"/>
        </w:rPr>
      </w:pPr>
    </w:p>
    <w:p w14:paraId="744E384D" w14:textId="77777777" w:rsidR="000D342F" w:rsidRPr="0038781F" w:rsidRDefault="008F411E" w:rsidP="0038781F">
      <w:pPr>
        <w:ind w:left="708" w:firstLine="12"/>
        <w:rPr>
          <w:rFonts w:ascii="Cambria" w:hAnsi="Cambria"/>
          <w:i/>
          <w:szCs w:val="24"/>
          <w:lang w:val="en-AU"/>
        </w:rPr>
      </w:pPr>
      <w:r w:rsidRPr="0038781F">
        <w:rPr>
          <w:rFonts w:ascii="Cambria" w:hAnsi="Cambria"/>
          <w:i/>
          <w:szCs w:val="24"/>
          <w:lang w:val="en-AU"/>
        </w:rPr>
        <w:t>The gifts of the Almighty were multiplied there, and a</w:t>
      </w:r>
      <w:r w:rsidR="005C404B" w:rsidRPr="0038781F">
        <w:rPr>
          <w:rFonts w:ascii="Cambria" w:hAnsi="Cambria"/>
          <w:i/>
          <w:szCs w:val="24"/>
          <w:lang w:val="en-AU"/>
        </w:rPr>
        <w:t xml:space="preserve"> </w:t>
      </w:r>
    </w:p>
    <w:p w14:paraId="744E384E" w14:textId="77777777" w:rsidR="000D342F" w:rsidRPr="0038781F" w:rsidRDefault="008F411E" w:rsidP="0038781F">
      <w:pPr>
        <w:ind w:left="708" w:firstLine="12"/>
        <w:rPr>
          <w:rFonts w:ascii="Cambria" w:hAnsi="Cambria"/>
          <w:i/>
          <w:szCs w:val="24"/>
          <w:lang w:val="en-AU"/>
        </w:rPr>
      </w:pPr>
      <w:r w:rsidRPr="0038781F">
        <w:rPr>
          <w:rFonts w:ascii="Cambria" w:hAnsi="Cambria"/>
          <w:i/>
          <w:szCs w:val="24"/>
          <w:lang w:val="en-AU"/>
        </w:rPr>
        <w:t>wonderful vision was seen by a certain virtuous man. For he</w:t>
      </w:r>
    </w:p>
    <w:p w14:paraId="744E384F" w14:textId="77777777" w:rsidR="000D342F" w:rsidRPr="0038781F" w:rsidRDefault="005C404B" w:rsidP="0038781F">
      <w:pPr>
        <w:ind w:left="708" w:firstLine="12"/>
        <w:rPr>
          <w:rFonts w:ascii="Cambria" w:hAnsi="Cambria"/>
          <w:i/>
          <w:szCs w:val="24"/>
          <w:lang w:val="en-AU"/>
        </w:rPr>
      </w:pPr>
      <w:r w:rsidRPr="0038781F">
        <w:rPr>
          <w:rFonts w:ascii="Cambria" w:hAnsi="Cambria"/>
          <w:i/>
          <w:szCs w:val="24"/>
          <w:lang w:val="en-AU"/>
        </w:rPr>
        <w:t xml:space="preserve"> </w:t>
      </w:r>
      <w:r w:rsidR="008F411E" w:rsidRPr="0038781F">
        <w:rPr>
          <w:rFonts w:ascii="Cambria" w:hAnsi="Cambria"/>
          <w:i/>
          <w:szCs w:val="24"/>
          <w:lang w:val="en-AU"/>
        </w:rPr>
        <w:t>saw a little child lying in the manger lifeless, and he saw the</w:t>
      </w:r>
    </w:p>
    <w:p w14:paraId="744E3850" w14:textId="77777777" w:rsidR="000D342F" w:rsidRPr="0038781F" w:rsidRDefault="005C404B" w:rsidP="0038781F">
      <w:pPr>
        <w:ind w:left="708" w:firstLine="12"/>
        <w:rPr>
          <w:rFonts w:ascii="Cambria" w:hAnsi="Cambria"/>
          <w:i/>
          <w:szCs w:val="24"/>
          <w:lang w:val="en-AU"/>
        </w:rPr>
      </w:pPr>
      <w:r w:rsidRPr="0038781F">
        <w:rPr>
          <w:rFonts w:ascii="Cambria" w:hAnsi="Cambria"/>
          <w:i/>
          <w:szCs w:val="24"/>
          <w:lang w:val="en-AU"/>
        </w:rPr>
        <w:t xml:space="preserve"> </w:t>
      </w:r>
      <w:r w:rsidR="008F411E" w:rsidRPr="0038781F">
        <w:rPr>
          <w:rFonts w:ascii="Cambria" w:hAnsi="Cambria"/>
          <w:i/>
          <w:szCs w:val="24"/>
          <w:lang w:val="en-AU"/>
        </w:rPr>
        <w:t xml:space="preserve">holy man of God </w:t>
      </w:r>
      <w:proofErr w:type="gramStart"/>
      <w:r w:rsidR="008F411E" w:rsidRPr="0038781F">
        <w:rPr>
          <w:rFonts w:ascii="Cambria" w:hAnsi="Cambria"/>
          <w:i/>
          <w:szCs w:val="24"/>
          <w:lang w:val="en-AU"/>
        </w:rPr>
        <w:t>go</w:t>
      </w:r>
      <w:proofErr w:type="gramEnd"/>
      <w:r w:rsidR="008F411E" w:rsidRPr="0038781F">
        <w:rPr>
          <w:rFonts w:ascii="Cambria" w:hAnsi="Cambria"/>
          <w:i/>
          <w:szCs w:val="24"/>
          <w:lang w:val="en-AU"/>
        </w:rPr>
        <w:t xml:space="preserve"> up to it and rouse the child as from a deep</w:t>
      </w:r>
      <w:r w:rsidRPr="0038781F">
        <w:rPr>
          <w:rFonts w:ascii="Cambria" w:hAnsi="Cambria"/>
          <w:i/>
          <w:szCs w:val="24"/>
          <w:lang w:val="en-AU"/>
        </w:rPr>
        <w:t xml:space="preserve"> </w:t>
      </w:r>
    </w:p>
    <w:p w14:paraId="744E3851" w14:textId="77777777" w:rsidR="00B22585" w:rsidRPr="0038781F" w:rsidRDefault="008F411E" w:rsidP="0038781F">
      <w:pPr>
        <w:ind w:left="708" w:firstLine="12"/>
        <w:rPr>
          <w:rFonts w:ascii="Cambria" w:hAnsi="Cambria"/>
          <w:i/>
          <w:szCs w:val="24"/>
          <w:lang w:val="en-AU"/>
        </w:rPr>
      </w:pPr>
      <w:r w:rsidRPr="0038781F">
        <w:rPr>
          <w:rFonts w:ascii="Cambria" w:hAnsi="Cambria"/>
          <w:i/>
          <w:szCs w:val="24"/>
          <w:lang w:val="en-AU"/>
        </w:rPr>
        <w:t>sleep</w:t>
      </w:r>
    </w:p>
    <w:p w14:paraId="744E3852" w14:textId="62AE657D" w:rsidR="008F411E" w:rsidRPr="0038781F" w:rsidRDefault="0038781F" w:rsidP="0038781F">
      <w:pPr>
        <w:ind w:left="4956" w:firstLine="708"/>
        <w:rPr>
          <w:rFonts w:ascii="Cambria" w:hAnsi="Cambria"/>
          <w:i/>
          <w:szCs w:val="24"/>
          <w:lang w:val="en-AU"/>
        </w:rPr>
      </w:pPr>
      <w:r>
        <w:rPr>
          <w:rFonts w:ascii="Cambria" w:hAnsi="Cambria"/>
          <w:szCs w:val="24"/>
          <w:lang w:val="en-AU"/>
        </w:rPr>
        <w:t xml:space="preserve"> </w:t>
      </w:r>
      <w:r w:rsidR="008F411E" w:rsidRPr="0038781F">
        <w:rPr>
          <w:rFonts w:ascii="Cambria" w:hAnsi="Cambria"/>
          <w:szCs w:val="24"/>
          <w:lang w:val="en-AU"/>
        </w:rPr>
        <w:t xml:space="preserve">(1 </w:t>
      </w:r>
      <w:proofErr w:type="spellStart"/>
      <w:r w:rsidR="008F411E" w:rsidRPr="0038781F">
        <w:rPr>
          <w:rFonts w:ascii="Cambria" w:hAnsi="Cambria"/>
          <w:szCs w:val="24"/>
          <w:lang w:val="en-AU"/>
        </w:rPr>
        <w:t>Cel</w:t>
      </w:r>
      <w:proofErr w:type="spellEnd"/>
      <w:r w:rsidR="008F411E" w:rsidRPr="0038781F">
        <w:rPr>
          <w:rFonts w:ascii="Cambria" w:hAnsi="Cambria"/>
          <w:szCs w:val="24"/>
          <w:lang w:val="en-AU"/>
        </w:rPr>
        <w:t xml:space="preserve"> 86).</w:t>
      </w:r>
    </w:p>
    <w:p w14:paraId="744E3853" w14:textId="77777777" w:rsidR="008F411E" w:rsidRPr="0038781F" w:rsidRDefault="008F411E" w:rsidP="0038781F">
      <w:pPr>
        <w:ind w:left="5760" w:firstLine="720"/>
        <w:rPr>
          <w:rFonts w:ascii="Cambria" w:hAnsi="Cambria"/>
          <w:szCs w:val="24"/>
          <w:lang w:val="en-AU"/>
        </w:rPr>
      </w:pPr>
    </w:p>
    <w:p w14:paraId="744E3854" w14:textId="77777777" w:rsidR="008F411E" w:rsidRPr="0038781F" w:rsidRDefault="008F411E" w:rsidP="0038781F">
      <w:pPr>
        <w:rPr>
          <w:rFonts w:ascii="Cambria" w:hAnsi="Cambria"/>
          <w:szCs w:val="24"/>
          <w:lang w:val="en-AU"/>
        </w:rPr>
      </w:pPr>
      <w:proofErr w:type="spellStart"/>
      <w:r w:rsidRPr="0038781F">
        <w:rPr>
          <w:rFonts w:ascii="Cambria" w:hAnsi="Cambria"/>
          <w:szCs w:val="24"/>
          <w:lang w:val="en-AU"/>
        </w:rPr>
        <w:t>Celano</w:t>
      </w:r>
      <w:proofErr w:type="spellEnd"/>
      <w:r w:rsidRPr="0038781F">
        <w:rPr>
          <w:rFonts w:ascii="Cambria" w:hAnsi="Cambria"/>
          <w:szCs w:val="24"/>
          <w:lang w:val="en-AU"/>
        </w:rPr>
        <w:t xml:space="preserve"> rounds off his account: </w:t>
      </w:r>
      <w:r w:rsidRPr="0038781F">
        <w:rPr>
          <w:rFonts w:ascii="Cambria" w:hAnsi="Cambria"/>
          <w:i/>
          <w:szCs w:val="24"/>
          <w:lang w:val="en-AU"/>
        </w:rPr>
        <w:t>“each one returned to his home with holy joy.”</w:t>
      </w:r>
    </w:p>
    <w:p w14:paraId="744E3855" w14:textId="77777777" w:rsidR="008F411E" w:rsidRPr="0038781F" w:rsidRDefault="008F411E" w:rsidP="0038781F">
      <w:pPr>
        <w:rPr>
          <w:rFonts w:ascii="Cambria" w:hAnsi="Cambria"/>
          <w:szCs w:val="24"/>
          <w:lang w:val="en-AU"/>
        </w:rPr>
      </w:pPr>
    </w:p>
    <w:p w14:paraId="744E3856" w14:textId="77777777" w:rsidR="008F411E" w:rsidRPr="0038781F" w:rsidRDefault="008F411E" w:rsidP="0038781F">
      <w:pPr>
        <w:rPr>
          <w:rFonts w:ascii="Cambria" w:hAnsi="Cambria"/>
          <w:szCs w:val="24"/>
          <w:lang w:val="en-AU"/>
        </w:rPr>
      </w:pPr>
      <w:r w:rsidRPr="0038781F">
        <w:rPr>
          <w:rFonts w:ascii="Cambria" w:hAnsi="Cambria"/>
          <w:szCs w:val="24"/>
          <w:lang w:val="en-AU"/>
        </w:rPr>
        <w:t xml:space="preserve">From the heart of your darkness, find and name your light. Personal conversion is the invitation and promise of St. Paul: </w:t>
      </w:r>
      <w:r w:rsidRPr="0038781F">
        <w:rPr>
          <w:rFonts w:ascii="Cambria" w:hAnsi="Cambria"/>
          <w:i/>
          <w:szCs w:val="24"/>
          <w:lang w:val="en-AU"/>
        </w:rPr>
        <w:t>“God’s grace has been revealed.”</w:t>
      </w:r>
      <w:r w:rsidRPr="0038781F">
        <w:rPr>
          <w:rFonts w:ascii="Cambria" w:hAnsi="Cambria"/>
          <w:szCs w:val="24"/>
          <w:lang w:val="en-AU"/>
        </w:rPr>
        <w:t xml:space="preserve"> This grace will light up your darkness and give you power </w:t>
      </w:r>
      <w:r w:rsidRPr="0038781F">
        <w:rPr>
          <w:rFonts w:ascii="Cambria" w:hAnsi="Cambria"/>
          <w:i/>
          <w:szCs w:val="24"/>
          <w:lang w:val="en-AU"/>
        </w:rPr>
        <w:t>“to give up all that does not lead to God.”</w:t>
      </w:r>
    </w:p>
    <w:p w14:paraId="744E3857" w14:textId="77777777" w:rsidR="008F411E" w:rsidRPr="0038781F" w:rsidRDefault="008F411E" w:rsidP="0038781F">
      <w:pPr>
        <w:rPr>
          <w:rFonts w:ascii="Cambria" w:hAnsi="Cambria"/>
          <w:szCs w:val="24"/>
          <w:lang w:val="en-AU"/>
        </w:rPr>
      </w:pPr>
    </w:p>
    <w:p w14:paraId="744E3858" w14:textId="77777777" w:rsidR="008F411E" w:rsidRPr="0038781F" w:rsidRDefault="008F411E" w:rsidP="0038781F">
      <w:pPr>
        <w:rPr>
          <w:rFonts w:ascii="Cambria" w:hAnsi="Cambria"/>
          <w:szCs w:val="24"/>
          <w:lang w:val="en-AU"/>
        </w:rPr>
      </w:pPr>
      <w:r w:rsidRPr="0038781F">
        <w:rPr>
          <w:rFonts w:ascii="Cambria" w:hAnsi="Cambria"/>
          <w:i/>
          <w:szCs w:val="24"/>
          <w:lang w:val="en-AU"/>
        </w:rPr>
        <w:t>“You have nothing to fear!”</w:t>
      </w:r>
      <w:r w:rsidRPr="0038781F">
        <w:rPr>
          <w:rFonts w:ascii="Cambria" w:hAnsi="Cambria"/>
          <w:szCs w:val="24"/>
          <w:lang w:val="en-AU"/>
        </w:rPr>
        <w:t xml:space="preserve"> (Lk 2:10): this is the angel’s message when we are trapped in fraternal relationships burdened by bitterness, real or perceived injuries, alienation and stagnation. </w:t>
      </w:r>
      <w:r w:rsidRPr="0038781F">
        <w:rPr>
          <w:rFonts w:ascii="Cambria" w:hAnsi="Cambria"/>
          <w:i/>
          <w:szCs w:val="24"/>
          <w:lang w:val="en-AU"/>
        </w:rPr>
        <w:t>“God’s grace has been revealed!”</w:t>
      </w:r>
      <w:r w:rsidRPr="0038781F">
        <w:rPr>
          <w:rFonts w:ascii="Cambria" w:hAnsi="Cambria"/>
          <w:szCs w:val="24"/>
          <w:lang w:val="en-AU"/>
        </w:rPr>
        <w:t xml:space="preserve"> Embrace those in your midst gifted with reconciliation and forgiveness. Name your light!</w:t>
      </w:r>
    </w:p>
    <w:p w14:paraId="744E3859" w14:textId="77777777" w:rsidR="008F411E" w:rsidRPr="0038781F" w:rsidRDefault="008F411E" w:rsidP="0038781F">
      <w:pPr>
        <w:rPr>
          <w:rFonts w:ascii="Cambria" w:hAnsi="Cambria"/>
          <w:szCs w:val="24"/>
          <w:lang w:val="en-AU"/>
        </w:rPr>
      </w:pPr>
    </w:p>
    <w:p w14:paraId="744E385A" w14:textId="77777777" w:rsidR="008F411E" w:rsidRPr="0038781F" w:rsidRDefault="008F411E" w:rsidP="0038781F">
      <w:pPr>
        <w:rPr>
          <w:rFonts w:ascii="Cambria" w:hAnsi="Cambria"/>
          <w:szCs w:val="24"/>
          <w:lang w:val="en-AU"/>
        </w:rPr>
      </w:pPr>
      <w:r w:rsidRPr="0038781F">
        <w:rPr>
          <w:rFonts w:ascii="Cambria" w:hAnsi="Cambria"/>
          <w:szCs w:val="24"/>
          <w:lang w:val="en-AU"/>
        </w:rPr>
        <w:t xml:space="preserve">When the aging of our provinces and the seeming inability of our gospel message to permeate the numbing indifference of our secularistic world robs us of hope, we hear with new ears the Christmas proclamation: </w:t>
      </w:r>
      <w:r w:rsidRPr="0038781F">
        <w:rPr>
          <w:rFonts w:ascii="Cambria" w:hAnsi="Cambria"/>
          <w:i/>
          <w:szCs w:val="24"/>
          <w:lang w:val="en-AU"/>
        </w:rPr>
        <w:t xml:space="preserve">“A </w:t>
      </w:r>
      <w:proofErr w:type="spellStart"/>
      <w:r w:rsidRPr="0038781F">
        <w:rPr>
          <w:rFonts w:ascii="Cambria" w:hAnsi="Cambria"/>
          <w:i/>
          <w:szCs w:val="24"/>
          <w:lang w:val="en-AU"/>
        </w:rPr>
        <w:t>savior</w:t>
      </w:r>
      <w:proofErr w:type="spellEnd"/>
      <w:r w:rsidRPr="0038781F">
        <w:rPr>
          <w:rFonts w:ascii="Cambria" w:hAnsi="Cambria"/>
          <w:i/>
          <w:szCs w:val="24"/>
          <w:lang w:val="en-AU"/>
        </w:rPr>
        <w:t xml:space="preserve"> has been born to you, the Messiah and Lord!”</w:t>
      </w:r>
      <w:r w:rsidRPr="0038781F">
        <w:rPr>
          <w:rFonts w:ascii="Cambria" w:hAnsi="Cambria"/>
          <w:szCs w:val="24"/>
          <w:lang w:val="en-AU"/>
        </w:rPr>
        <w:t xml:space="preserve"> (Lk 2:11). With confidence and hope we begin with fresh </w:t>
      </w:r>
      <w:proofErr w:type="spellStart"/>
      <w:r w:rsidRPr="0038781F">
        <w:rPr>
          <w:rFonts w:ascii="Cambria" w:hAnsi="Cambria"/>
          <w:szCs w:val="24"/>
          <w:lang w:val="en-AU"/>
        </w:rPr>
        <w:t>vigor</w:t>
      </w:r>
      <w:proofErr w:type="spellEnd"/>
      <w:r w:rsidRPr="0038781F">
        <w:rPr>
          <w:rFonts w:ascii="Cambria" w:hAnsi="Cambria"/>
          <w:szCs w:val="24"/>
          <w:lang w:val="en-AU"/>
        </w:rPr>
        <w:t xml:space="preserve"> and enthusiasm to discover the light of God within the very secularism which oppresses us. Discover the light! Welcome the light!</w:t>
      </w:r>
    </w:p>
    <w:p w14:paraId="744E385B" w14:textId="77777777" w:rsidR="008F411E" w:rsidRPr="0038781F" w:rsidRDefault="008F411E" w:rsidP="0038781F">
      <w:pPr>
        <w:rPr>
          <w:rFonts w:ascii="Cambria" w:hAnsi="Cambria"/>
          <w:szCs w:val="24"/>
          <w:lang w:val="en-AU"/>
        </w:rPr>
      </w:pPr>
    </w:p>
    <w:p w14:paraId="744E385C" w14:textId="77777777" w:rsidR="008F411E" w:rsidRPr="0038781F" w:rsidRDefault="008F411E" w:rsidP="0038781F">
      <w:pPr>
        <w:rPr>
          <w:rFonts w:ascii="Cambria" w:hAnsi="Cambria"/>
          <w:szCs w:val="24"/>
          <w:lang w:val="en-AU"/>
        </w:rPr>
      </w:pPr>
      <w:r w:rsidRPr="0038781F">
        <w:rPr>
          <w:rFonts w:ascii="Cambria" w:hAnsi="Cambria"/>
          <w:szCs w:val="24"/>
          <w:lang w:val="en-AU"/>
        </w:rPr>
        <w:t>Brothers and sisters, in the quiet of our personal prayer and meditation as well as in our fraternal conversations throughout this Christmas season, let us awaken within ourselves and within our fraternities a new Greccio experience; discover the light, live in hope!</w:t>
      </w:r>
    </w:p>
    <w:p w14:paraId="744E385D" w14:textId="77777777" w:rsidR="008F411E" w:rsidRPr="0038781F" w:rsidRDefault="008F411E" w:rsidP="0038781F">
      <w:pPr>
        <w:rPr>
          <w:rFonts w:ascii="Cambria" w:hAnsi="Cambria"/>
          <w:szCs w:val="24"/>
          <w:lang w:val="en-AU"/>
        </w:rPr>
      </w:pPr>
    </w:p>
    <w:p w14:paraId="744E385E" w14:textId="77777777" w:rsidR="005C404B" w:rsidRPr="0038781F" w:rsidRDefault="005C404B" w:rsidP="0038781F">
      <w:pPr>
        <w:rPr>
          <w:rFonts w:ascii="Cambria" w:hAnsi="Cambria"/>
          <w:szCs w:val="24"/>
          <w:lang w:val="en-AU"/>
        </w:rPr>
      </w:pPr>
    </w:p>
    <w:p w14:paraId="744E385F" w14:textId="77777777" w:rsidR="008F411E" w:rsidRPr="0038781F" w:rsidRDefault="008F411E" w:rsidP="0038781F">
      <w:pPr>
        <w:ind w:firstLine="708"/>
        <w:rPr>
          <w:rFonts w:ascii="Cambria" w:hAnsi="Cambria"/>
          <w:szCs w:val="24"/>
          <w:lang w:val="en-AU"/>
        </w:rPr>
      </w:pPr>
      <w:r w:rsidRPr="0038781F">
        <w:rPr>
          <w:rFonts w:ascii="Cambria" w:hAnsi="Cambria"/>
          <w:szCs w:val="24"/>
          <w:lang w:val="en-AU"/>
        </w:rPr>
        <w:t xml:space="preserve">“This day a </w:t>
      </w:r>
      <w:proofErr w:type="spellStart"/>
      <w:r w:rsidRPr="0038781F">
        <w:rPr>
          <w:rFonts w:ascii="Cambria" w:hAnsi="Cambria"/>
          <w:szCs w:val="24"/>
          <w:lang w:val="en-AU"/>
        </w:rPr>
        <w:t>savior</w:t>
      </w:r>
      <w:proofErr w:type="spellEnd"/>
      <w:r w:rsidRPr="0038781F">
        <w:rPr>
          <w:rFonts w:ascii="Cambria" w:hAnsi="Cambria"/>
          <w:szCs w:val="24"/>
          <w:lang w:val="en-AU"/>
        </w:rPr>
        <w:t xml:space="preserve"> has been born to you, the Messiah and Lord.”</w:t>
      </w:r>
    </w:p>
    <w:p w14:paraId="744E3860" w14:textId="77777777" w:rsidR="008F411E" w:rsidRPr="0038781F" w:rsidRDefault="008F411E" w:rsidP="0038781F">
      <w:pPr>
        <w:rPr>
          <w:rFonts w:ascii="Cambria" w:hAnsi="Cambria"/>
          <w:szCs w:val="24"/>
          <w:lang w:val="en-AU"/>
        </w:rPr>
      </w:pPr>
    </w:p>
    <w:p w14:paraId="744E3861" w14:textId="77777777" w:rsidR="009C4468" w:rsidRPr="0038781F" w:rsidRDefault="009C4468" w:rsidP="0038781F">
      <w:pPr>
        <w:rPr>
          <w:rFonts w:ascii="Cambria" w:hAnsi="Cambria"/>
          <w:szCs w:val="24"/>
          <w:lang w:val="en-AU"/>
        </w:rPr>
      </w:pPr>
    </w:p>
    <w:p w14:paraId="257BDFF0" w14:textId="77777777" w:rsidR="0038781F" w:rsidRDefault="00884DAE" w:rsidP="0038781F">
      <w:pPr>
        <w:tabs>
          <w:tab w:val="left" w:pos="-1440"/>
        </w:tabs>
        <w:autoSpaceDE w:val="0"/>
        <w:autoSpaceDN w:val="0"/>
        <w:adjustRightInd w:val="0"/>
        <w:rPr>
          <w:rFonts w:ascii="Cambria" w:hAnsi="Cambria"/>
          <w:szCs w:val="24"/>
          <w:lang w:val="en-US"/>
        </w:rPr>
      </w:pPr>
      <w:r w:rsidRPr="0038781F">
        <w:rPr>
          <w:rFonts w:ascii="Cambria" w:hAnsi="Cambria"/>
          <w:szCs w:val="24"/>
          <w:lang w:val="en-US"/>
        </w:rPr>
        <w:lastRenderedPageBreak/>
        <w:t xml:space="preserve">Br. John Corriveau, </w:t>
      </w:r>
    </w:p>
    <w:p w14:paraId="4DC69150" w14:textId="59AEE45E" w:rsidR="00884DAE" w:rsidRPr="0038781F" w:rsidRDefault="00884DAE" w:rsidP="0038781F">
      <w:pPr>
        <w:tabs>
          <w:tab w:val="left" w:pos="-1440"/>
        </w:tabs>
        <w:autoSpaceDE w:val="0"/>
        <w:autoSpaceDN w:val="0"/>
        <w:adjustRightInd w:val="0"/>
        <w:rPr>
          <w:rFonts w:ascii="Cambria" w:hAnsi="Cambria"/>
          <w:szCs w:val="24"/>
          <w:lang w:val="en-US"/>
        </w:rPr>
      </w:pPr>
      <w:bookmarkStart w:id="0" w:name="_GoBack"/>
      <w:bookmarkEnd w:id="0"/>
      <w:r w:rsidRPr="0038781F">
        <w:rPr>
          <w:rFonts w:ascii="Cambria" w:hAnsi="Cambria"/>
          <w:szCs w:val="24"/>
          <w:lang w:val="en-US"/>
        </w:rPr>
        <w:t>OFM Cap. General Minister</w:t>
      </w:r>
    </w:p>
    <w:p w14:paraId="744E3862" w14:textId="77777777" w:rsidR="008F411E" w:rsidRPr="0038781F" w:rsidRDefault="008F411E" w:rsidP="0038781F">
      <w:pPr>
        <w:rPr>
          <w:rFonts w:ascii="Cambria" w:hAnsi="Cambria"/>
          <w:szCs w:val="24"/>
          <w:lang w:val="en-AU"/>
        </w:rPr>
      </w:pPr>
    </w:p>
    <w:p w14:paraId="744E3863" w14:textId="77777777" w:rsidR="00D7250D" w:rsidRPr="0038781F" w:rsidRDefault="008F411E" w:rsidP="0038781F">
      <w:pPr>
        <w:rPr>
          <w:rFonts w:ascii="Cambria" w:hAnsi="Cambria"/>
          <w:i/>
          <w:szCs w:val="24"/>
          <w:lang w:val="en-AU"/>
        </w:rPr>
      </w:pPr>
      <w:r w:rsidRPr="0038781F">
        <w:rPr>
          <w:rFonts w:ascii="Cambria" w:hAnsi="Cambria"/>
          <w:i/>
          <w:szCs w:val="24"/>
          <w:lang w:val="en-AU"/>
        </w:rPr>
        <w:t>Rome, 1 November 1994, Feast of All Saints</w:t>
      </w:r>
    </w:p>
    <w:sectPr w:rsidR="00D7250D" w:rsidRPr="0038781F" w:rsidSect="00C12016">
      <w:footerReference w:type="even" r:id="rId8"/>
      <w:footerReference w:type="default" r:id="rId9"/>
      <w:type w:val="oddPage"/>
      <w:pgSz w:w="11900" w:h="16840"/>
      <w:pgMar w:top="1417" w:right="1134" w:bottom="1134" w:left="1134"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A1A1E" w14:textId="77777777" w:rsidR="00D5161C" w:rsidRDefault="00D5161C" w:rsidP="00FF51DC">
      <w:pPr>
        <w:spacing w:after="0"/>
      </w:pPr>
      <w:r>
        <w:separator/>
      </w:r>
    </w:p>
  </w:endnote>
  <w:endnote w:type="continuationSeparator" w:id="0">
    <w:p w14:paraId="7E0B6845" w14:textId="77777777" w:rsidR="00D5161C" w:rsidRDefault="00D5161C" w:rsidP="00FF51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592748164"/>
      <w:docPartObj>
        <w:docPartGallery w:val="Page Numbers (Bottom of Page)"/>
        <w:docPartUnique/>
      </w:docPartObj>
    </w:sdtPr>
    <w:sdtContent>
      <w:p w14:paraId="5AB0ACAC" w14:textId="2B525C44" w:rsidR="0038781F" w:rsidRDefault="0038781F"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1169722" w14:textId="77777777" w:rsidR="0038781F" w:rsidRDefault="0038781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325745027"/>
      <w:docPartObj>
        <w:docPartGallery w:val="Page Numbers (Bottom of Page)"/>
        <w:docPartUnique/>
      </w:docPartObj>
    </w:sdtPr>
    <w:sdtContent>
      <w:p w14:paraId="4FCDF57C" w14:textId="5C96587D" w:rsidR="0038781F" w:rsidRDefault="0038781F"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136D674" w14:textId="77777777" w:rsidR="0038781F" w:rsidRDefault="003878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C0291" w14:textId="77777777" w:rsidR="00D5161C" w:rsidRDefault="00D5161C" w:rsidP="00FF51DC">
      <w:pPr>
        <w:spacing w:after="0"/>
      </w:pPr>
      <w:r>
        <w:separator/>
      </w:r>
    </w:p>
  </w:footnote>
  <w:footnote w:type="continuationSeparator" w:id="0">
    <w:p w14:paraId="44D246F7" w14:textId="77777777" w:rsidR="00D5161C" w:rsidRDefault="00D5161C" w:rsidP="00FF51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attachedTemplate r:id="rId1"/>
  <w:documentProtection w:edit="forms" w:enforcement="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6D8"/>
    <w:rsid w:val="00024E2F"/>
    <w:rsid w:val="00044898"/>
    <w:rsid w:val="00075B92"/>
    <w:rsid w:val="000D342F"/>
    <w:rsid w:val="000E11BA"/>
    <w:rsid w:val="000E1DC6"/>
    <w:rsid w:val="000F51E3"/>
    <w:rsid w:val="00124630"/>
    <w:rsid w:val="0013052C"/>
    <w:rsid w:val="001518FE"/>
    <w:rsid w:val="00151D11"/>
    <w:rsid w:val="00154416"/>
    <w:rsid w:val="00193D5E"/>
    <w:rsid w:val="001A64E5"/>
    <w:rsid w:val="0020080E"/>
    <w:rsid w:val="00223D94"/>
    <w:rsid w:val="00224B5E"/>
    <w:rsid w:val="00234EA9"/>
    <w:rsid w:val="002720F7"/>
    <w:rsid w:val="00287D50"/>
    <w:rsid w:val="002B5DFF"/>
    <w:rsid w:val="00305F3A"/>
    <w:rsid w:val="003121EB"/>
    <w:rsid w:val="00314E36"/>
    <w:rsid w:val="00325326"/>
    <w:rsid w:val="0038781F"/>
    <w:rsid w:val="00394D59"/>
    <w:rsid w:val="003A0C71"/>
    <w:rsid w:val="003B443E"/>
    <w:rsid w:val="003C5033"/>
    <w:rsid w:val="003E6DAD"/>
    <w:rsid w:val="003F6571"/>
    <w:rsid w:val="00407D6F"/>
    <w:rsid w:val="00433A02"/>
    <w:rsid w:val="00476030"/>
    <w:rsid w:val="00481B6D"/>
    <w:rsid w:val="004D79C4"/>
    <w:rsid w:val="004E559D"/>
    <w:rsid w:val="005048C7"/>
    <w:rsid w:val="005057D9"/>
    <w:rsid w:val="00532DCF"/>
    <w:rsid w:val="0055749A"/>
    <w:rsid w:val="005C404B"/>
    <w:rsid w:val="005E105A"/>
    <w:rsid w:val="005F2151"/>
    <w:rsid w:val="005F2418"/>
    <w:rsid w:val="00695625"/>
    <w:rsid w:val="006B37AC"/>
    <w:rsid w:val="00707D28"/>
    <w:rsid w:val="00732EF3"/>
    <w:rsid w:val="00761A0B"/>
    <w:rsid w:val="00782CFC"/>
    <w:rsid w:val="007D25F7"/>
    <w:rsid w:val="008001EF"/>
    <w:rsid w:val="0081469B"/>
    <w:rsid w:val="008376F8"/>
    <w:rsid w:val="00884DAE"/>
    <w:rsid w:val="008B77E7"/>
    <w:rsid w:val="008D1525"/>
    <w:rsid w:val="008D4859"/>
    <w:rsid w:val="008E2EAB"/>
    <w:rsid w:val="008F411E"/>
    <w:rsid w:val="008F52F8"/>
    <w:rsid w:val="008F7985"/>
    <w:rsid w:val="009445BA"/>
    <w:rsid w:val="009516A2"/>
    <w:rsid w:val="00963866"/>
    <w:rsid w:val="00966DAA"/>
    <w:rsid w:val="00976931"/>
    <w:rsid w:val="00981C4A"/>
    <w:rsid w:val="00985558"/>
    <w:rsid w:val="009A65A9"/>
    <w:rsid w:val="009B5D38"/>
    <w:rsid w:val="009C4468"/>
    <w:rsid w:val="009D2038"/>
    <w:rsid w:val="009F3930"/>
    <w:rsid w:val="00A04302"/>
    <w:rsid w:val="00A07210"/>
    <w:rsid w:val="00A54A62"/>
    <w:rsid w:val="00AC0293"/>
    <w:rsid w:val="00AC5768"/>
    <w:rsid w:val="00AF79E5"/>
    <w:rsid w:val="00B10E04"/>
    <w:rsid w:val="00B22585"/>
    <w:rsid w:val="00B32F01"/>
    <w:rsid w:val="00B37C74"/>
    <w:rsid w:val="00B50452"/>
    <w:rsid w:val="00B87C23"/>
    <w:rsid w:val="00BA727C"/>
    <w:rsid w:val="00BB5A5A"/>
    <w:rsid w:val="00BF0A0D"/>
    <w:rsid w:val="00BF497E"/>
    <w:rsid w:val="00C12016"/>
    <w:rsid w:val="00C12FAC"/>
    <w:rsid w:val="00C17870"/>
    <w:rsid w:val="00C26898"/>
    <w:rsid w:val="00C26DC9"/>
    <w:rsid w:val="00C303DD"/>
    <w:rsid w:val="00C821E2"/>
    <w:rsid w:val="00CD1900"/>
    <w:rsid w:val="00D206B2"/>
    <w:rsid w:val="00D23B9A"/>
    <w:rsid w:val="00D5161C"/>
    <w:rsid w:val="00D5245F"/>
    <w:rsid w:val="00D7250D"/>
    <w:rsid w:val="00DF1F2A"/>
    <w:rsid w:val="00E141CE"/>
    <w:rsid w:val="00E51A6C"/>
    <w:rsid w:val="00E55636"/>
    <w:rsid w:val="00E6584F"/>
    <w:rsid w:val="00EB3FD8"/>
    <w:rsid w:val="00EB787C"/>
    <w:rsid w:val="00ED3B9F"/>
    <w:rsid w:val="00F11248"/>
    <w:rsid w:val="00F146D8"/>
    <w:rsid w:val="00FC6ADE"/>
    <w:rsid w:val="00FE38F8"/>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3831"/>
  <w15:docId w15:val="{E710FEC4-7566-104E-AFF9-2CC0196C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B5A5A"/>
    <w:pPr>
      <w:spacing w:after="60" w:line="240" w:lineRule="auto"/>
      <w:jc w:val="both"/>
    </w:pPr>
    <w:rPr>
      <w:rFonts w:asciiTheme="majorHAnsi" w:hAnsiTheme="majorHAnsi"/>
      <w:sz w:val="24"/>
    </w:rPr>
  </w:style>
  <w:style w:type="paragraph" w:styleId="Titolo1">
    <w:name w:val="heading 1"/>
    <w:basedOn w:val="Normale"/>
    <w:next w:val="Normale"/>
    <w:link w:val="Titolo1Carattere"/>
    <w:uiPriority w:val="9"/>
    <w:qFormat/>
    <w:rsid w:val="00C12016"/>
    <w:pPr>
      <w:keepNext/>
      <w:keepLines/>
      <w:spacing w:before="120" w:after="120"/>
      <w:jc w:val="center"/>
      <w:outlineLvl w:val="0"/>
    </w:pPr>
    <w:rPr>
      <w:rFonts w:eastAsiaTheme="majorEastAsia" w:cstheme="majorBidi"/>
      <w:b/>
      <w:bCs/>
      <w:caps/>
      <w:kern w:val="22"/>
      <w:sz w:val="36"/>
      <w:szCs w:val="28"/>
      <w:lang w:val="it-IT" w:eastAsia="en-US"/>
    </w:rPr>
  </w:style>
  <w:style w:type="paragraph" w:styleId="Titolo2">
    <w:name w:val="heading 2"/>
    <w:basedOn w:val="Normale"/>
    <w:next w:val="Normale"/>
    <w:link w:val="Titolo2Carattere"/>
    <w:uiPriority w:val="9"/>
    <w:unhideWhenUsed/>
    <w:qFormat/>
    <w:rsid w:val="00B87C23"/>
    <w:pPr>
      <w:keepNext/>
      <w:keepLines/>
      <w:spacing w:before="200" w:after="120"/>
      <w:outlineLvl w:val="1"/>
    </w:pPr>
    <w:rPr>
      <w:rFonts w:eastAsiaTheme="majorEastAsia" w:cstheme="majorBidi"/>
      <w:b/>
      <w:bCs/>
      <w:color w:val="000000" w:themeColor="text1"/>
      <w:sz w:val="28"/>
      <w:szCs w:val="26"/>
    </w:rPr>
  </w:style>
  <w:style w:type="paragraph" w:styleId="Titolo3">
    <w:name w:val="heading 3"/>
    <w:basedOn w:val="Normale"/>
    <w:next w:val="Normale"/>
    <w:link w:val="Titolo3Carattere"/>
    <w:uiPriority w:val="9"/>
    <w:unhideWhenUsed/>
    <w:qFormat/>
    <w:rsid w:val="00B87C23"/>
    <w:pPr>
      <w:keepNext/>
      <w:keepLines/>
      <w:spacing w:before="120" w:after="120"/>
      <w:outlineLvl w:val="2"/>
    </w:pPr>
    <w:rPr>
      <w:rFonts w:eastAsiaTheme="majorEastAsia" w:cstheme="majorBidi"/>
      <w:b/>
      <w:bCs/>
      <w:spacing w:val="20"/>
      <w:kern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2016"/>
    <w:rPr>
      <w:rFonts w:asciiTheme="majorHAnsi" w:eastAsiaTheme="majorEastAsia" w:hAnsiTheme="majorHAnsi" w:cstheme="majorBidi"/>
      <w:b/>
      <w:bCs/>
      <w:caps/>
      <w:kern w:val="22"/>
      <w:sz w:val="36"/>
      <w:szCs w:val="28"/>
      <w:lang w:val="it-IT" w:eastAsia="en-US"/>
    </w:rPr>
  </w:style>
  <w:style w:type="character" w:customStyle="1" w:styleId="Titolo3Carattere">
    <w:name w:val="Titolo 3 Carattere"/>
    <w:basedOn w:val="Carpredefinitoparagrafo"/>
    <w:link w:val="Titolo3"/>
    <w:uiPriority w:val="9"/>
    <w:rsid w:val="00B87C23"/>
    <w:rPr>
      <w:rFonts w:asciiTheme="majorHAnsi" w:eastAsiaTheme="majorEastAsia" w:hAnsiTheme="majorHAnsi" w:cstheme="majorBidi"/>
      <w:b/>
      <w:bCs/>
      <w:spacing w:val="20"/>
      <w:kern w:val="22"/>
      <w:sz w:val="24"/>
      <w:lang w:val="it-IT" w:eastAsia="en-US"/>
    </w:rPr>
  </w:style>
  <w:style w:type="paragraph" w:styleId="Titolosommario">
    <w:name w:val="TOC Heading"/>
    <w:basedOn w:val="Titolo1"/>
    <w:next w:val="Normale"/>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A04302"/>
    <w:pPr>
      <w:spacing w:before="120" w:after="120"/>
    </w:pPr>
    <w:rPr>
      <w:rFonts w:eastAsia="PMingLiU"/>
      <w:b/>
      <w:kern w:val="22"/>
      <w:szCs w:val="24"/>
      <w:lang w:val="it-IT" w:eastAsia="en-US"/>
    </w:rPr>
  </w:style>
  <w:style w:type="paragraph" w:styleId="Sommario3">
    <w:name w:val="toc 3"/>
    <w:basedOn w:val="Normale"/>
    <w:next w:val="Normale"/>
    <w:autoRedefine/>
    <w:uiPriority w:val="39"/>
    <w:unhideWhenUsed/>
    <w:rsid w:val="00A04302"/>
    <w:pPr>
      <w:tabs>
        <w:tab w:val="right" w:leader="dot" w:pos="9622"/>
      </w:tabs>
      <w:spacing w:before="120" w:after="120"/>
      <w:ind w:left="475"/>
      <w:contextualSpacing/>
    </w:pPr>
    <w:rPr>
      <w:rFonts w:eastAsia="PMingLiU"/>
      <w:i/>
      <w:kern w:val="22"/>
      <w:lang w:val="it-IT" w:eastAsia="en-US"/>
    </w:rPr>
  </w:style>
  <w:style w:type="character" w:styleId="Collegamentoipertestuale">
    <w:name w:val="Hyperlink"/>
    <w:basedOn w:val="Carpredefinitoparagrafo"/>
    <w:uiPriority w:val="99"/>
    <w:unhideWhenUsed/>
    <w:rsid w:val="00FF51DC"/>
    <w:rPr>
      <w:color w:val="0000FF" w:themeColor="hyperlink"/>
      <w:u w:val="single"/>
    </w:rPr>
  </w:style>
  <w:style w:type="paragraph" w:styleId="Intestazione">
    <w:name w:val="header"/>
    <w:basedOn w:val="Normale"/>
    <w:link w:val="IntestazioneCarattere"/>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IntestazioneCarattere">
    <w:name w:val="Intestazione Carattere"/>
    <w:basedOn w:val="Carpredefinitoparagrafo"/>
    <w:link w:val="Intestazione"/>
    <w:uiPriority w:val="99"/>
    <w:rsid w:val="004D79C4"/>
    <w:rPr>
      <w:rFonts w:ascii="Cambria" w:eastAsia="PMingLiU" w:hAnsi="Cambria"/>
      <w:caps/>
      <w:kern w:val="22"/>
      <w:sz w:val="24"/>
      <w:lang w:val="it-IT" w:eastAsia="en-US"/>
    </w:rPr>
  </w:style>
  <w:style w:type="paragraph" w:styleId="Nessunaspaziatura">
    <w:name w:val="No Spacing"/>
    <w:link w:val="NessunaspaziaturaCarattere"/>
    <w:qFormat/>
    <w:rsid w:val="00FF51DC"/>
    <w:pPr>
      <w:spacing w:after="0" w:line="240" w:lineRule="auto"/>
    </w:pPr>
    <w:rPr>
      <w:rFonts w:ascii="PMingLiU" w:hAnsi="PMingLiU"/>
      <w:kern w:val="22"/>
      <w:lang w:val="it-IT" w:eastAsia="it-IT"/>
    </w:rPr>
  </w:style>
  <w:style w:type="character" w:customStyle="1" w:styleId="NessunaspaziaturaCarattere">
    <w:name w:val="Nessuna spaziatura Carattere"/>
    <w:basedOn w:val="Carpredefinitoparagrafo"/>
    <w:link w:val="Nessunaspaziatura"/>
    <w:rsid w:val="00FF51DC"/>
    <w:rPr>
      <w:rFonts w:ascii="PMingLiU" w:hAnsi="PMingLiU"/>
      <w:kern w:val="22"/>
      <w:lang w:val="it-IT" w:eastAsia="it-IT"/>
    </w:rPr>
  </w:style>
  <w:style w:type="paragraph" w:styleId="Pidipagina">
    <w:name w:val="footer"/>
    <w:basedOn w:val="Normale"/>
    <w:link w:val="PidipaginaCarattere"/>
    <w:uiPriority w:val="99"/>
    <w:unhideWhenUsed/>
    <w:rsid w:val="00FF51DC"/>
    <w:pPr>
      <w:tabs>
        <w:tab w:val="center" w:pos="4819"/>
        <w:tab w:val="right" w:pos="9638"/>
      </w:tabs>
      <w:spacing w:after="0"/>
    </w:pPr>
    <w:rPr>
      <w:rFonts w:eastAsia="PMingLiU"/>
      <w:kern w:val="22"/>
      <w:lang w:val="it-IT" w:eastAsia="en-US"/>
    </w:rPr>
  </w:style>
  <w:style w:type="character" w:customStyle="1" w:styleId="PidipaginaCarattere">
    <w:name w:val="Piè di pagina Carattere"/>
    <w:basedOn w:val="Carpredefinitoparagrafo"/>
    <w:link w:val="Pidipagina"/>
    <w:uiPriority w:val="99"/>
    <w:rsid w:val="00FF51DC"/>
    <w:rPr>
      <w:rFonts w:asciiTheme="majorHAnsi" w:eastAsia="PMingLiU" w:hAnsiTheme="majorHAnsi"/>
      <w:kern w:val="22"/>
      <w:sz w:val="24"/>
      <w:lang w:val="it-IT" w:eastAsia="en-US"/>
    </w:rPr>
  </w:style>
  <w:style w:type="paragraph" w:styleId="Testonotaapidipagina">
    <w:name w:val="footnote text"/>
    <w:basedOn w:val="Normale"/>
    <w:link w:val="TestonotaapidipaginaCarattere"/>
    <w:unhideWhenUsed/>
    <w:rsid w:val="00FF51DC"/>
    <w:pPr>
      <w:spacing w:after="0"/>
    </w:pPr>
    <w:rPr>
      <w:rFonts w:eastAsia="PMingLiU"/>
      <w:kern w:val="22"/>
      <w:sz w:val="20"/>
      <w:szCs w:val="20"/>
      <w:lang w:val="it-IT" w:eastAsia="en-US"/>
    </w:rPr>
  </w:style>
  <w:style w:type="character" w:customStyle="1" w:styleId="TestonotaapidipaginaCarattere">
    <w:name w:val="Testo nota a piè di pagina Carattere"/>
    <w:basedOn w:val="Carpredefinitoparagrafo"/>
    <w:link w:val="Testonotaapidipagina"/>
    <w:rsid w:val="00FF51DC"/>
    <w:rPr>
      <w:rFonts w:asciiTheme="majorHAnsi" w:eastAsia="PMingLiU" w:hAnsiTheme="majorHAnsi"/>
      <w:kern w:val="22"/>
      <w:sz w:val="20"/>
      <w:szCs w:val="20"/>
      <w:lang w:val="it-IT" w:eastAsia="en-US"/>
    </w:rPr>
  </w:style>
  <w:style w:type="character" w:styleId="Rimandonotaapidipagina">
    <w:name w:val="footnote reference"/>
    <w:basedOn w:val="Carpredefinitoparagrafo"/>
    <w:uiPriority w:val="99"/>
    <w:unhideWhenUsed/>
    <w:rsid w:val="00FF51DC"/>
    <w:rPr>
      <w:vertAlign w:val="superscript"/>
    </w:rPr>
  </w:style>
  <w:style w:type="paragraph" w:styleId="Testofumetto">
    <w:name w:val="Balloon Text"/>
    <w:basedOn w:val="Normale"/>
    <w:link w:val="TestofumettoCarattere"/>
    <w:uiPriority w:val="99"/>
    <w:semiHidden/>
    <w:unhideWhenUsed/>
    <w:rsid w:val="00FF51D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51DC"/>
    <w:rPr>
      <w:rFonts w:ascii="Tahoma" w:hAnsi="Tahoma" w:cs="Tahoma"/>
      <w:sz w:val="16"/>
      <w:szCs w:val="16"/>
    </w:rPr>
  </w:style>
  <w:style w:type="character" w:styleId="Testosegnaposto">
    <w:name w:val="Placeholder Text"/>
    <w:basedOn w:val="Carpredefinitoparagrafo"/>
    <w:uiPriority w:val="99"/>
    <w:semiHidden/>
    <w:rsid w:val="000E11BA"/>
    <w:rPr>
      <w:color w:val="808080"/>
    </w:rPr>
  </w:style>
  <w:style w:type="paragraph" w:styleId="Titolo">
    <w:name w:val="Title"/>
    <w:basedOn w:val="Normale"/>
    <w:next w:val="Normale"/>
    <w:link w:val="TitoloCarattere"/>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itoloCarattere">
    <w:name w:val="Titolo Carattere"/>
    <w:basedOn w:val="Carpredefinitoparagrafo"/>
    <w:link w:val="Titolo"/>
    <w:uiPriority w:val="10"/>
    <w:rsid w:val="00B87C23"/>
    <w:rPr>
      <w:rFonts w:asciiTheme="majorHAnsi" w:eastAsiaTheme="majorEastAsia" w:hAnsiTheme="majorHAnsi" w:cstheme="majorBidi"/>
      <w:b/>
      <w:spacing w:val="5"/>
      <w:kern w:val="28"/>
      <w:sz w:val="32"/>
      <w:szCs w:val="52"/>
    </w:rPr>
  </w:style>
  <w:style w:type="character" w:customStyle="1" w:styleId="Titolo2Carattere">
    <w:name w:val="Titolo 2 Carattere"/>
    <w:basedOn w:val="Carpredefinitoparagrafo"/>
    <w:link w:val="Titolo2"/>
    <w:uiPriority w:val="9"/>
    <w:rsid w:val="00B87C23"/>
    <w:rPr>
      <w:rFonts w:asciiTheme="majorHAnsi" w:eastAsiaTheme="majorEastAsia" w:hAnsiTheme="majorHAnsi" w:cstheme="majorBidi"/>
      <w:b/>
      <w:bCs/>
      <w:color w:val="000000" w:themeColor="text1"/>
      <w:sz w:val="28"/>
      <w:szCs w:val="26"/>
    </w:rPr>
  </w:style>
  <w:style w:type="paragraph" w:styleId="Sommario2">
    <w:name w:val="toc 2"/>
    <w:basedOn w:val="Normale"/>
    <w:next w:val="Normale"/>
    <w:autoRedefine/>
    <w:uiPriority w:val="39"/>
    <w:unhideWhenUsed/>
    <w:rsid w:val="00A04302"/>
    <w:pPr>
      <w:spacing w:before="60"/>
      <w:ind w:left="245"/>
      <w:jc w:val="left"/>
    </w:pPr>
  </w:style>
  <w:style w:type="character" w:styleId="Enfasicorsivo">
    <w:name w:val="Emphasis"/>
    <w:basedOn w:val="Carpredefinitoparagrafo"/>
    <w:qFormat/>
    <w:rsid w:val="006B37AC"/>
    <w:rPr>
      <w:i/>
      <w:iCs/>
    </w:rPr>
  </w:style>
  <w:style w:type="paragraph" w:customStyle="1" w:styleId="Protocolo">
    <w:name w:val="Protocolo"/>
    <w:basedOn w:val="Normale"/>
    <w:link w:val="ProtocoloZnak"/>
    <w:qFormat/>
    <w:rsid w:val="006B37AC"/>
    <w:pPr>
      <w:spacing w:before="240" w:after="240"/>
      <w:jc w:val="right"/>
    </w:pPr>
    <w:rPr>
      <w:rFonts w:eastAsia="PMingLiU"/>
      <w:kern w:val="22"/>
      <w:lang w:val="it-IT" w:eastAsia="en-US"/>
    </w:rPr>
  </w:style>
  <w:style w:type="paragraph" w:customStyle="1" w:styleId="for">
    <w:name w:val="for"/>
    <w:basedOn w:val="Normale"/>
    <w:link w:val="forZnak"/>
    <w:qFormat/>
    <w:rsid w:val="006B37AC"/>
    <w:pPr>
      <w:spacing w:before="360" w:after="240"/>
      <w:jc w:val="right"/>
    </w:pPr>
    <w:rPr>
      <w:rFonts w:eastAsia="PMingLiU"/>
      <w:b/>
      <w:kern w:val="22"/>
      <w:lang w:val="it-IT" w:eastAsia="en-US"/>
    </w:rPr>
  </w:style>
  <w:style w:type="character" w:customStyle="1" w:styleId="ProtocoloZnak">
    <w:name w:val="Protocolo Znak"/>
    <w:basedOn w:val="Carpredefinitoparagrafo"/>
    <w:link w:val="Protocolo"/>
    <w:rsid w:val="006B37AC"/>
    <w:rPr>
      <w:rFonts w:asciiTheme="majorHAnsi" w:eastAsia="PMingLiU" w:hAnsiTheme="majorHAnsi"/>
      <w:kern w:val="22"/>
      <w:sz w:val="24"/>
      <w:lang w:val="it-IT" w:eastAsia="en-US"/>
    </w:rPr>
  </w:style>
  <w:style w:type="character" w:customStyle="1" w:styleId="forZnak">
    <w:name w:val="for Znak"/>
    <w:basedOn w:val="Carpredefinitoparagrafo"/>
    <w:link w:val="for"/>
    <w:rsid w:val="006B37AC"/>
    <w:rPr>
      <w:rFonts w:asciiTheme="majorHAnsi" w:eastAsia="PMingLiU" w:hAnsiTheme="majorHAnsi"/>
      <w:b/>
      <w:kern w:val="22"/>
      <w:sz w:val="24"/>
      <w:lang w:val="it-IT" w:eastAsia="en-US"/>
    </w:rPr>
  </w:style>
  <w:style w:type="paragraph" w:styleId="Paragrafoelenco">
    <w:name w:val="List Paragraph"/>
    <w:basedOn w:val="Normale"/>
    <w:uiPriority w:val="34"/>
    <w:qFormat/>
    <w:rsid w:val="003A0C71"/>
    <w:pPr>
      <w:ind w:left="720"/>
      <w:contextualSpacing/>
    </w:pPr>
  </w:style>
  <w:style w:type="character" w:styleId="Numeropagina">
    <w:name w:val="page number"/>
    <w:basedOn w:val="Carpredefinitoparagrafo"/>
    <w:uiPriority w:val="99"/>
    <w:semiHidden/>
    <w:unhideWhenUsed/>
    <w:rsid w:val="00387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6196-709A-C84B-9A87-DC5CA90C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C:\Users\informatica\AppData\Roaming\Microsoft\Templates\shablon_listow_corre.dotx</Template>
  <TotalTime>55</TotalTime>
  <Pages>3</Pages>
  <Words>755</Words>
  <Characters>4305</Characters>
  <Application>Microsoft Office Word</Application>
  <DocSecurity>0</DocSecurity>
  <Lines>35</Lines>
  <Paragraphs>10</Paragraphs>
  <ScaleCrop>false</ScaleCrop>
  <HeadingPairs>
    <vt:vector size="6" baseType="variant">
      <vt:variant>
        <vt:lpstr>Title</vt:lpstr>
      </vt:variant>
      <vt:variant>
        <vt:i4>1</vt:i4>
      </vt:variant>
      <vt:variant>
        <vt:lpstr>Tytuł</vt:lpstr>
      </vt:variant>
      <vt:variant>
        <vt:i4>1</vt:i4>
      </vt:variant>
      <vt:variant>
        <vt:lpstr>Название</vt:lpstr>
      </vt:variant>
      <vt:variant>
        <vt:i4>1</vt:i4>
      </vt:variant>
    </vt:vector>
  </HeadingPairs>
  <TitlesOfParts>
    <vt:vector size="3" baseType="lpstr">
      <vt:lpstr>LETTERA CIRCOLARE N. 1</vt:lpstr>
      <vt:lpstr>[Dodaj nazwę dokumentu]</vt:lpstr>
      <vt:lpstr/>
    </vt:vector>
  </TitlesOfParts>
  <Company>CS</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CIRCOLARE N. 1</dc:title>
  <dc:creator>John Corriveau OFMCap</dc:creator>
  <cp:keywords>Deutsche</cp:keywords>
  <cp:lastModifiedBy>Microsoft Office User</cp:lastModifiedBy>
  <cp:revision>28</cp:revision>
  <cp:lastPrinted>2016-09-22T11:24:00Z</cp:lastPrinted>
  <dcterms:created xsi:type="dcterms:W3CDTF">2019-10-04T12:38:00Z</dcterms:created>
  <dcterms:modified xsi:type="dcterms:W3CDTF">2019-10-28T14:00:00Z</dcterms:modified>
</cp:coreProperties>
</file>